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16" w:rsidRPr="00387E6A" w:rsidRDefault="00051616" w:rsidP="00691FEE">
      <w:pPr>
        <w:jc w:val="center"/>
        <w:rPr>
          <w:rFonts w:ascii="Times New Roman" w:hAnsi="Times New Roman" w:cs="Times New Roman"/>
          <w:b/>
          <w:sz w:val="24"/>
          <w:szCs w:val="24"/>
        </w:rPr>
      </w:pPr>
      <w:r w:rsidRPr="00387E6A">
        <w:rPr>
          <w:rFonts w:ascii="Times New Roman" w:hAnsi="Times New Roman" w:cs="Times New Roman"/>
          <w:sz w:val="24"/>
          <w:szCs w:val="24"/>
        </w:rPr>
        <w:t xml:space="preserve">                                                                                                    </w:t>
      </w:r>
      <w:r w:rsidRPr="00051616">
        <w:rPr>
          <w:rFonts w:ascii="Times New Roman" w:hAnsi="Times New Roman" w:cs="Times New Roman"/>
          <w:b/>
          <w:sz w:val="24"/>
          <w:szCs w:val="24"/>
        </w:rPr>
        <w:t xml:space="preserve">МПК </w:t>
      </w:r>
      <w:r w:rsidRPr="00051616">
        <w:rPr>
          <w:rFonts w:ascii="Times New Roman" w:hAnsi="Times New Roman" w:cs="Times New Roman"/>
          <w:b/>
          <w:sz w:val="24"/>
          <w:szCs w:val="24"/>
          <w:lang w:val="en-US"/>
        </w:rPr>
        <w:t>F</w:t>
      </w:r>
      <w:r w:rsidRPr="00387E6A">
        <w:rPr>
          <w:rFonts w:ascii="Times New Roman" w:hAnsi="Times New Roman" w:cs="Times New Roman"/>
          <w:b/>
          <w:sz w:val="24"/>
          <w:szCs w:val="24"/>
        </w:rPr>
        <w:t>01</w:t>
      </w:r>
      <w:r w:rsidRPr="00051616">
        <w:rPr>
          <w:rFonts w:ascii="Times New Roman" w:hAnsi="Times New Roman" w:cs="Times New Roman"/>
          <w:b/>
          <w:sz w:val="24"/>
          <w:szCs w:val="24"/>
          <w:lang w:val="en-US"/>
        </w:rPr>
        <w:t>B</w:t>
      </w:r>
      <w:r w:rsidRPr="00387E6A">
        <w:rPr>
          <w:rFonts w:ascii="Times New Roman" w:hAnsi="Times New Roman" w:cs="Times New Roman"/>
          <w:b/>
          <w:sz w:val="24"/>
          <w:szCs w:val="24"/>
        </w:rPr>
        <w:t>17/04</w:t>
      </w:r>
    </w:p>
    <w:p w:rsidR="00051616" w:rsidRDefault="00051616" w:rsidP="00691FEE">
      <w:pPr>
        <w:jc w:val="center"/>
        <w:rPr>
          <w:rFonts w:ascii="Times New Roman" w:hAnsi="Times New Roman" w:cs="Times New Roman"/>
          <w:sz w:val="24"/>
          <w:szCs w:val="24"/>
        </w:rPr>
      </w:pPr>
    </w:p>
    <w:p w:rsidR="00051616" w:rsidRPr="00051616" w:rsidRDefault="00051616" w:rsidP="00691FEE">
      <w:pPr>
        <w:jc w:val="center"/>
        <w:rPr>
          <w:rFonts w:ascii="Times New Roman" w:hAnsi="Times New Roman" w:cs="Times New Roman"/>
          <w:b/>
          <w:sz w:val="24"/>
          <w:szCs w:val="24"/>
        </w:rPr>
      </w:pPr>
    </w:p>
    <w:p w:rsidR="005504FC" w:rsidRPr="00051616" w:rsidRDefault="00691FEE" w:rsidP="00691FEE">
      <w:pPr>
        <w:jc w:val="center"/>
        <w:rPr>
          <w:rFonts w:ascii="Times New Roman" w:hAnsi="Times New Roman" w:cs="Times New Roman"/>
          <w:b/>
          <w:sz w:val="24"/>
          <w:szCs w:val="24"/>
        </w:rPr>
      </w:pPr>
      <w:r w:rsidRPr="00051616">
        <w:rPr>
          <w:rFonts w:ascii="Times New Roman" w:hAnsi="Times New Roman" w:cs="Times New Roman"/>
          <w:b/>
          <w:sz w:val="24"/>
          <w:szCs w:val="24"/>
        </w:rPr>
        <w:t>Паровой электрогенератор Кущенко В.А.</w:t>
      </w:r>
    </w:p>
    <w:p w:rsidR="00691FEE" w:rsidRPr="00387E6A" w:rsidRDefault="00051616" w:rsidP="00691FEE">
      <w:pPr>
        <w:jc w:val="center"/>
        <w:rPr>
          <w:rFonts w:ascii="Times New Roman" w:hAnsi="Times New Roman" w:cs="Times New Roman"/>
          <w:b/>
          <w:sz w:val="24"/>
          <w:szCs w:val="24"/>
        </w:rPr>
      </w:pPr>
      <w:r w:rsidRPr="00051616">
        <w:rPr>
          <w:rFonts w:ascii="Times New Roman" w:hAnsi="Times New Roman" w:cs="Times New Roman"/>
          <w:b/>
          <w:sz w:val="24"/>
          <w:szCs w:val="24"/>
        </w:rPr>
        <w:t>(ПЭГВК)</w:t>
      </w:r>
    </w:p>
    <w:p w:rsidR="00691FEE" w:rsidRPr="00051616" w:rsidRDefault="00691FEE" w:rsidP="00691FEE">
      <w:pPr>
        <w:jc w:val="center"/>
        <w:rPr>
          <w:rFonts w:ascii="Times New Roman" w:hAnsi="Times New Roman" w:cs="Times New Roman"/>
          <w:sz w:val="24"/>
          <w:szCs w:val="24"/>
        </w:rPr>
      </w:pPr>
    </w:p>
    <w:p w:rsidR="00691FEE" w:rsidRPr="00387E6A" w:rsidRDefault="00691FEE"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Устройство относится к области преобразования энергии горения в электрическую энергию.</w:t>
      </w:r>
    </w:p>
    <w:p w:rsidR="00051616" w:rsidRPr="00051616" w:rsidRDefault="00051616"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 xml:space="preserve">Известен механический осциллятор с газовым приводом по заявке № 96105904 A F01B11/04, содержащий корпус, камеры расширения, колебательный элемент, управляющее средство. Недостатком известного устройства является громоздкость и неэффективность конструкции, невозможность получения электроэнергии. </w:t>
      </w:r>
    </w:p>
    <w:p w:rsidR="00051616" w:rsidRPr="00051616" w:rsidRDefault="00051616"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 xml:space="preserve">Известен электроагрегат «Абракитов» по заявке РФ № 94037124 Ф1 F01B1/12, H02K35/00, содержащий тепловой двигатель с поршнями и линейным электрическим генератором. Недостатком известного устройства является невозможность использование энергии пара, так как устройство является двигателем внутреннего сгорания. Совмещение магнитной части механики не рационально, так как нагрев уменьшает или уничтожает магнитное свойство материала, отвод тепла затруднен, так как негде ставить не воздушные радиаторы, тем более, водяную рубашку. </w:t>
      </w:r>
    </w:p>
    <w:p w:rsidR="00051616" w:rsidRPr="00051616" w:rsidRDefault="00051616"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 xml:space="preserve">Известен поршневой двигатель и паросиловая установка с поршневым двигателем по патенту РФ № 2091591 </w:t>
      </w:r>
      <w:r w:rsidRPr="00051616">
        <w:rPr>
          <w:rFonts w:ascii="Times New Roman" w:hAnsi="Times New Roman" w:cs="Times New Roman"/>
          <w:sz w:val="24"/>
          <w:szCs w:val="24"/>
          <w:lang w:val="en-US"/>
        </w:rPr>
        <w:t>F</w:t>
      </w:r>
      <w:r w:rsidRPr="00051616">
        <w:rPr>
          <w:rFonts w:ascii="Times New Roman" w:hAnsi="Times New Roman" w:cs="Times New Roman"/>
          <w:sz w:val="24"/>
          <w:szCs w:val="24"/>
        </w:rPr>
        <w:t>01</w:t>
      </w:r>
      <w:r w:rsidRPr="00051616">
        <w:rPr>
          <w:rFonts w:ascii="Times New Roman" w:hAnsi="Times New Roman" w:cs="Times New Roman"/>
          <w:sz w:val="24"/>
          <w:szCs w:val="24"/>
          <w:lang w:val="en-US"/>
        </w:rPr>
        <w:t>B</w:t>
      </w:r>
      <w:r w:rsidRPr="00051616">
        <w:rPr>
          <w:rFonts w:ascii="Times New Roman" w:hAnsi="Times New Roman" w:cs="Times New Roman"/>
          <w:sz w:val="24"/>
          <w:szCs w:val="24"/>
        </w:rPr>
        <w:t xml:space="preserve">17/04 (прототип), сущность которого заключается в том, что поршневой двигатель содержит цилиндр, присоединенный к нему с обеих сторон головки и поршень, расположенный в цилиндре с возможностью осевого перемещения, причем шток поршня подключен к линейному генератору. Управления клапанами осуществляется вычислительной машиной. Недостатком известного устройства является сложность и громоздкость конструкции, наличие электронных средств управления требует стабилизации напряжения, еще более усложняет конструкцию, которая не предусмотрена в данном устройстве. Устройство не может стабильно подавать заданное напряжение на выходах генератора потребителю, так как отсутствует регулятор напряжения. В силу своей сложности устройство не надежно, мало ремонтопригодное. Имеет небольшой срок службы. </w:t>
      </w:r>
    </w:p>
    <w:p w:rsidR="00691FEE" w:rsidRPr="00051616" w:rsidRDefault="00691FEE"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Устройство состоит (фиг.1) из распределителя пара (РП) 1, рабочего цилиндра (РЦ) 2, входных отверстий 3 РП 1, выходных отверстий 4 РП 1, подвижных клапанов 5 (выходного и входного), штока 6, соединенного с валом 7, на котором крепится поршень 8, с каждой стороны которого находятся амортизирующие элементы</w:t>
      </w:r>
      <w:r w:rsidR="00AC51CA" w:rsidRPr="00051616">
        <w:rPr>
          <w:rFonts w:ascii="Times New Roman" w:hAnsi="Times New Roman" w:cs="Times New Roman"/>
          <w:sz w:val="24"/>
          <w:szCs w:val="24"/>
        </w:rPr>
        <w:t xml:space="preserve"> (например, пружины)</w:t>
      </w:r>
      <w:r w:rsidRPr="00051616">
        <w:rPr>
          <w:rFonts w:ascii="Times New Roman" w:hAnsi="Times New Roman" w:cs="Times New Roman"/>
          <w:sz w:val="24"/>
          <w:szCs w:val="24"/>
        </w:rPr>
        <w:t xml:space="preserve"> 9. На штоке 6 находится выступ 10</w:t>
      </w:r>
      <w:r w:rsidR="00AC51CA" w:rsidRPr="00051616">
        <w:rPr>
          <w:rFonts w:ascii="Times New Roman" w:hAnsi="Times New Roman" w:cs="Times New Roman"/>
          <w:sz w:val="24"/>
          <w:szCs w:val="24"/>
        </w:rPr>
        <w:t xml:space="preserve"> (фиг.1б)</w:t>
      </w:r>
      <w:r w:rsidRPr="00051616">
        <w:rPr>
          <w:rFonts w:ascii="Times New Roman" w:hAnsi="Times New Roman" w:cs="Times New Roman"/>
          <w:sz w:val="24"/>
          <w:szCs w:val="24"/>
        </w:rPr>
        <w:t>,</w:t>
      </w:r>
      <w:r w:rsidR="00AC51CA" w:rsidRPr="00051616">
        <w:rPr>
          <w:rFonts w:ascii="Times New Roman" w:hAnsi="Times New Roman" w:cs="Times New Roman"/>
          <w:sz w:val="24"/>
          <w:szCs w:val="24"/>
        </w:rPr>
        <w:t xml:space="preserve"> при движении входящий в зацепление с </w:t>
      </w:r>
      <w:r w:rsidR="00AC51CA" w:rsidRPr="00051616">
        <w:rPr>
          <w:rFonts w:ascii="Times New Roman" w:hAnsi="Times New Roman" w:cs="Times New Roman"/>
          <w:sz w:val="24"/>
          <w:szCs w:val="24"/>
        </w:rPr>
        <w:lastRenderedPageBreak/>
        <w:t>паза</w:t>
      </w:r>
      <w:r w:rsidRPr="00051616">
        <w:rPr>
          <w:rFonts w:ascii="Times New Roman" w:hAnsi="Times New Roman" w:cs="Times New Roman"/>
          <w:sz w:val="24"/>
          <w:szCs w:val="24"/>
        </w:rPr>
        <w:t>м</w:t>
      </w:r>
      <w:r w:rsidR="00AC51CA" w:rsidRPr="00051616">
        <w:rPr>
          <w:rFonts w:ascii="Times New Roman" w:hAnsi="Times New Roman" w:cs="Times New Roman"/>
          <w:sz w:val="24"/>
          <w:szCs w:val="24"/>
        </w:rPr>
        <w:t>и</w:t>
      </w:r>
      <w:r w:rsidRPr="00051616">
        <w:rPr>
          <w:rFonts w:ascii="Times New Roman" w:hAnsi="Times New Roman" w:cs="Times New Roman"/>
          <w:sz w:val="24"/>
          <w:szCs w:val="24"/>
        </w:rPr>
        <w:t xml:space="preserve"> 11</w:t>
      </w:r>
      <w:r w:rsidR="00AC51CA" w:rsidRPr="00051616">
        <w:rPr>
          <w:rFonts w:ascii="Times New Roman" w:hAnsi="Times New Roman" w:cs="Times New Roman"/>
          <w:sz w:val="24"/>
          <w:szCs w:val="24"/>
        </w:rPr>
        <w:t>а и 11б</w:t>
      </w:r>
      <w:r w:rsidRPr="00051616">
        <w:rPr>
          <w:rFonts w:ascii="Times New Roman" w:hAnsi="Times New Roman" w:cs="Times New Roman"/>
          <w:sz w:val="24"/>
          <w:szCs w:val="24"/>
        </w:rPr>
        <w:t xml:space="preserve">. </w:t>
      </w:r>
      <w:r w:rsidR="00AC51CA" w:rsidRPr="00051616">
        <w:rPr>
          <w:rFonts w:ascii="Times New Roman" w:hAnsi="Times New Roman" w:cs="Times New Roman"/>
          <w:sz w:val="24"/>
          <w:szCs w:val="24"/>
        </w:rPr>
        <w:t>К РЦ 2</w:t>
      </w:r>
      <w:r w:rsidRPr="00051616">
        <w:rPr>
          <w:rFonts w:ascii="Times New Roman" w:hAnsi="Times New Roman" w:cs="Times New Roman"/>
          <w:sz w:val="24"/>
          <w:szCs w:val="24"/>
        </w:rPr>
        <w:t xml:space="preserve"> крепится линейный электрогенератор 12, имеющий обмотку 13 и магнитные элементы (МЭ) 14. Обмотка им</w:t>
      </w:r>
      <w:r w:rsidR="001A48C9" w:rsidRPr="00051616">
        <w:rPr>
          <w:rFonts w:ascii="Times New Roman" w:hAnsi="Times New Roman" w:cs="Times New Roman"/>
          <w:sz w:val="24"/>
          <w:szCs w:val="24"/>
        </w:rPr>
        <w:t>еет выводы 15 для съема получаем</w:t>
      </w:r>
      <w:r w:rsidRPr="00051616">
        <w:rPr>
          <w:rFonts w:ascii="Times New Roman" w:hAnsi="Times New Roman" w:cs="Times New Roman"/>
          <w:sz w:val="24"/>
          <w:szCs w:val="24"/>
        </w:rPr>
        <w:t>ого напряжения</w:t>
      </w:r>
      <w:r w:rsidR="00AC51CA" w:rsidRPr="00051616">
        <w:rPr>
          <w:rFonts w:ascii="Times New Roman" w:hAnsi="Times New Roman" w:cs="Times New Roman"/>
          <w:sz w:val="24"/>
          <w:szCs w:val="24"/>
        </w:rPr>
        <w:t xml:space="preserve"> (</w:t>
      </w:r>
      <w:r w:rsidR="00AC51CA" w:rsidRPr="00051616">
        <w:rPr>
          <w:rFonts w:ascii="Times New Roman" w:hAnsi="Times New Roman" w:cs="Times New Roman"/>
          <w:sz w:val="24"/>
          <w:szCs w:val="24"/>
          <w:lang w:val="en-US"/>
        </w:rPr>
        <w:t>U</w:t>
      </w:r>
      <w:r w:rsidR="00AC51CA" w:rsidRPr="00051616">
        <w:rPr>
          <w:rFonts w:ascii="Times New Roman" w:hAnsi="Times New Roman" w:cs="Times New Roman"/>
          <w:sz w:val="24"/>
          <w:szCs w:val="24"/>
        </w:rPr>
        <w:t>н)</w:t>
      </w:r>
      <w:r w:rsidRPr="00051616">
        <w:rPr>
          <w:rFonts w:ascii="Times New Roman" w:hAnsi="Times New Roman" w:cs="Times New Roman"/>
          <w:sz w:val="24"/>
          <w:szCs w:val="24"/>
        </w:rPr>
        <w:t>.</w:t>
      </w:r>
    </w:p>
    <w:p w:rsidR="00691FEE" w:rsidRPr="00051616" w:rsidRDefault="00691FEE" w:rsidP="00387E6A">
      <w:pPr>
        <w:spacing w:line="360" w:lineRule="auto"/>
        <w:ind w:firstLine="709"/>
        <w:jc w:val="both"/>
        <w:rPr>
          <w:rFonts w:ascii="Times New Roman" w:hAnsi="Times New Roman" w:cs="Times New Roman"/>
          <w:sz w:val="24"/>
          <w:szCs w:val="24"/>
          <w:lang w:val="en-US"/>
        </w:rPr>
      </w:pPr>
      <w:r w:rsidRPr="00051616">
        <w:rPr>
          <w:rFonts w:ascii="Times New Roman" w:hAnsi="Times New Roman" w:cs="Times New Roman"/>
          <w:sz w:val="24"/>
          <w:szCs w:val="24"/>
        </w:rPr>
        <w:t xml:space="preserve">На фиг.2 изображен другой вариант парового электрогенератора. Здесь </w:t>
      </w:r>
      <w:r w:rsidR="00841068" w:rsidRPr="00051616">
        <w:rPr>
          <w:rFonts w:ascii="Times New Roman" w:hAnsi="Times New Roman" w:cs="Times New Roman"/>
          <w:sz w:val="24"/>
          <w:szCs w:val="24"/>
        </w:rPr>
        <w:t xml:space="preserve">РП </w:t>
      </w:r>
      <w:r w:rsidRPr="00051616">
        <w:rPr>
          <w:rFonts w:ascii="Times New Roman" w:hAnsi="Times New Roman" w:cs="Times New Roman"/>
          <w:sz w:val="24"/>
          <w:szCs w:val="24"/>
        </w:rPr>
        <w:t xml:space="preserve">1 </w:t>
      </w:r>
      <w:r w:rsidR="00841068" w:rsidRPr="00051616">
        <w:rPr>
          <w:rFonts w:ascii="Times New Roman" w:hAnsi="Times New Roman" w:cs="Times New Roman"/>
          <w:sz w:val="24"/>
          <w:szCs w:val="24"/>
        </w:rPr>
        <w:t xml:space="preserve">прикреплен к РЦ 2, который </w:t>
      </w:r>
      <w:r w:rsidRPr="00051616">
        <w:rPr>
          <w:rFonts w:ascii="Times New Roman" w:hAnsi="Times New Roman" w:cs="Times New Roman"/>
          <w:sz w:val="24"/>
          <w:szCs w:val="24"/>
        </w:rPr>
        <w:t>прикреплен к корпусу насоса 16, который содержит поршень 17, прикрепленный к валу 18, соединенный с валом 7</w:t>
      </w:r>
      <w:r w:rsidR="00841068" w:rsidRPr="00051616">
        <w:rPr>
          <w:rFonts w:ascii="Times New Roman" w:hAnsi="Times New Roman" w:cs="Times New Roman"/>
          <w:sz w:val="24"/>
          <w:szCs w:val="24"/>
        </w:rPr>
        <w:t xml:space="preserve"> РЦ 2</w:t>
      </w:r>
      <w:r w:rsidRPr="00051616">
        <w:rPr>
          <w:rFonts w:ascii="Times New Roman" w:hAnsi="Times New Roman" w:cs="Times New Roman"/>
          <w:sz w:val="24"/>
          <w:szCs w:val="24"/>
        </w:rPr>
        <w:t>. Насос 16 имеет первое отверстие 19 и второе отверстие 20. Вал 18 имеет выступ</w:t>
      </w:r>
      <w:r w:rsidR="00841068" w:rsidRPr="00051616">
        <w:rPr>
          <w:rFonts w:ascii="Times New Roman" w:hAnsi="Times New Roman" w:cs="Times New Roman"/>
          <w:sz w:val="24"/>
          <w:szCs w:val="24"/>
        </w:rPr>
        <w:t xml:space="preserve"> 18.1, аналогичный выступу</w:t>
      </w:r>
      <w:r w:rsidRPr="00051616">
        <w:rPr>
          <w:rFonts w:ascii="Times New Roman" w:hAnsi="Times New Roman" w:cs="Times New Roman"/>
          <w:sz w:val="24"/>
          <w:szCs w:val="24"/>
        </w:rPr>
        <w:t xml:space="preserve"> 10. К насосу 16 прикреплен распределитель (Р) 22, имеющий </w:t>
      </w:r>
      <w:r w:rsidR="00841068" w:rsidRPr="00051616">
        <w:rPr>
          <w:rFonts w:ascii="Times New Roman" w:hAnsi="Times New Roman" w:cs="Times New Roman"/>
          <w:sz w:val="24"/>
          <w:szCs w:val="24"/>
        </w:rPr>
        <w:t>подвижный клапан</w:t>
      </w:r>
      <w:r w:rsidRPr="00051616">
        <w:rPr>
          <w:rFonts w:ascii="Times New Roman" w:hAnsi="Times New Roman" w:cs="Times New Roman"/>
          <w:sz w:val="24"/>
          <w:szCs w:val="24"/>
        </w:rPr>
        <w:t xml:space="preserve"> 23. Р 22 имеет два выходных от</w:t>
      </w:r>
      <w:r w:rsidR="001A48C9" w:rsidRPr="00051616">
        <w:rPr>
          <w:rFonts w:ascii="Times New Roman" w:hAnsi="Times New Roman" w:cs="Times New Roman"/>
          <w:sz w:val="24"/>
          <w:szCs w:val="24"/>
        </w:rPr>
        <w:t xml:space="preserve">верстия 24, которые подключены к гидроаккумулятору (ГА) </w:t>
      </w:r>
      <w:r w:rsidR="00D378FD" w:rsidRPr="00051616">
        <w:rPr>
          <w:rFonts w:ascii="Times New Roman" w:hAnsi="Times New Roman" w:cs="Times New Roman"/>
          <w:sz w:val="24"/>
          <w:szCs w:val="24"/>
        </w:rPr>
        <w:t xml:space="preserve">25, </w:t>
      </w:r>
      <w:r w:rsidR="00403B62" w:rsidRPr="00051616">
        <w:rPr>
          <w:rFonts w:ascii="Times New Roman" w:hAnsi="Times New Roman" w:cs="Times New Roman"/>
          <w:sz w:val="24"/>
          <w:szCs w:val="24"/>
        </w:rPr>
        <w:t>который отверстиями 26 соединен</w:t>
      </w:r>
      <w:r w:rsidR="00D378FD" w:rsidRPr="00051616">
        <w:rPr>
          <w:rFonts w:ascii="Times New Roman" w:hAnsi="Times New Roman" w:cs="Times New Roman"/>
          <w:sz w:val="24"/>
          <w:szCs w:val="24"/>
        </w:rPr>
        <w:t xml:space="preserve"> с гидроприводом (ГП) 27, </w:t>
      </w:r>
      <w:r w:rsidR="00403B62" w:rsidRPr="00051616">
        <w:rPr>
          <w:rFonts w:ascii="Times New Roman" w:hAnsi="Times New Roman" w:cs="Times New Roman"/>
          <w:sz w:val="24"/>
          <w:szCs w:val="24"/>
        </w:rPr>
        <w:t xml:space="preserve">который </w:t>
      </w:r>
      <w:r w:rsidR="00D378FD" w:rsidRPr="00051616">
        <w:rPr>
          <w:rFonts w:ascii="Times New Roman" w:hAnsi="Times New Roman" w:cs="Times New Roman"/>
          <w:sz w:val="24"/>
          <w:szCs w:val="24"/>
        </w:rPr>
        <w:t>содержит винт (шнек) 28. ГА 25 имеет поршень 29 и пружину 30. Второе отверстие 31 ГП 27, подключено к</w:t>
      </w:r>
      <w:r w:rsidR="00403B62" w:rsidRPr="00051616">
        <w:rPr>
          <w:rFonts w:ascii="Times New Roman" w:hAnsi="Times New Roman" w:cs="Times New Roman"/>
          <w:sz w:val="24"/>
          <w:szCs w:val="24"/>
        </w:rPr>
        <w:t xml:space="preserve"> двум отверстиям</w:t>
      </w:r>
      <w:r w:rsidR="00D378FD" w:rsidRPr="00051616">
        <w:rPr>
          <w:rFonts w:ascii="Times New Roman" w:hAnsi="Times New Roman" w:cs="Times New Roman"/>
          <w:sz w:val="24"/>
          <w:szCs w:val="24"/>
        </w:rPr>
        <w:t xml:space="preserve"> 32 Р 22. </w:t>
      </w:r>
      <w:r w:rsidR="00403B62" w:rsidRPr="00051616">
        <w:rPr>
          <w:rFonts w:ascii="Times New Roman" w:hAnsi="Times New Roman" w:cs="Times New Roman"/>
          <w:sz w:val="24"/>
          <w:szCs w:val="24"/>
        </w:rPr>
        <w:t>Отверстия 33 Р 22 подключены к отверстию 19 насоса 16. Отверстия</w:t>
      </w:r>
      <w:r w:rsidR="00D378FD" w:rsidRPr="00051616">
        <w:rPr>
          <w:rFonts w:ascii="Times New Roman" w:hAnsi="Times New Roman" w:cs="Times New Roman"/>
          <w:sz w:val="24"/>
          <w:szCs w:val="24"/>
        </w:rPr>
        <w:t xml:space="preserve"> 34</w:t>
      </w:r>
      <w:r w:rsidR="00403B62" w:rsidRPr="00051616">
        <w:rPr>
          <w:rFonts w:ascii="Times New Roman" w:hAnsi="Times New Roman" w:cs="Times New Roman"/>
          <w:sz w:val="24"/>
          <w:szCs w:val="24"/>
        </w:rPr>
        <w:t xml:space="preserve"> клапана 23 подключены к отверстию 20 насоса 16</w:t>
      </w:r>
      <w:r w:rsidR="00D378FD" w:rsidRPr="00051616">
        <w:rPr>
          <w:rFonts w:ascii="Times New Roman" w:hAnsi="Times New Roman" w:cs="Times New Roman"/>
          <w:sz w:val="24"/>
          <w:szCs w:val="24"/>
        </w:rPr>
        <w:t xml:space="preserve">. Якорь 35 </w:t>
      </w:r>
      <w:r w:rsidR="00403B62" w:rsidRPr="00051616">
        <w:rPr>
          <w:rFonts w:ascii="Times New Roman" w:hAnsi="Times New Roman" w:cs="Times New Roman"/>
          <w:sz w:val="24"/>
          <w:szCs w:val="24"/>
        </w:rPr>
        <w:t xml:space="preserve">(обладающий заданной инерционностью) </w:t>
      </w:r>
      <w:r w:rsidR="00D378FD" w:rsidRPr="00051616">
        <w:rPr>
          <w:rFonts w:ascii="Times New Roman" w:hAnsi="Times New Roman" w:cs="Times New Roman"/>
          <w:sz w:val="24"/>
          <w:szCs w:val="24"/>
        </w:rPr>
        <w:t>электрогенератора (ЭГ) 36 подсоединен к валу винта 28. ЭГ 36 содержит также обмотки 37, имеющие выходы 38. Якорь 35 крепится</w:t>
      </w:r>
      <w:r w:rsidR="00762557" w:rsidRPr="00051616">
        <w:rPr>
          <w:rFonts w:ascii="Times New Roman" w:hAnsi="Times New Roman" w:cs="Times New Roman"/>
          <w:sz w:val="24"/>
          <w:szCs w:val="24"/>
        </w:rPr>
        <w:t xml:space="preserve"> в подшипнике 39. Обратный кл</w:t>
      </w:r>
      <w:r w:rsidR="007214EA" w:rsidRPr="00051616">
        <w:rPr>
          <w:rFonts w:ascii="Times New Roman" w:hAnsi="Times New Roman" w:cs="Times New Roman"/>
          <w:sz w:val="24"/>
          <w:szCs w:val="24"/>
        </w:rPr>
        <w:t>апан 40 стоит на входе ГА 25, устройство содержит также д</w:t>
      </w:r>
      <w:r w:rsidR="00762557" w:rsidRPr="00051616">
        <w:rPr>
          <w:rFonts w:ascii="Times New Roman" w:hAnsi="Times New Roman" w:cs="Times New Roman"/>
          <w:sz w:val="24"/>
          <w:szCs w:val="24"/>
        </w:rPr>
        <w:t>атчик</w:t>
      </w:r>
      <w:r w:rsidR="007214EA" w:rsidRPr="00051616">
        <w:rPr>
          <w:rFonts w:ascii="Times New Roman" w:hAnsi="Times New Roman" w:cs="Times New Roman"/>
          <w:sz w:val="24"/>
          <w:szCs w:val="24"/>
        </w:rPr>
        <w:t xml:space="preserve"> давления 41 рабочей жидкости, установленный в полости ГП 27. Винт 28 соединен с якорем 35 посредством обгонной муфты 42.</w:t>
      </w:r>
    </w:p>
    <w:p w:rsidR="00051616" w:rsidRPr="00051616" w:rsidRDefault="00051616"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 xml:space="preserve">Блок частотного фазового регулятора (БЧФР) 43 состоит из генератора (Г) 44 подключенного первому делителю (Д1) 45, подключенного к первому ключу (К1) 46, вторым входом подключенного к первому выходу триггера (ТР1) 47, а выходом к +1 входу счетчика (СЧ) 48, выходы которого подключен к первым входам дешифратора (Ш) 49, вторые входы которого подключены к выходам настроечных устройств (НУ) 50. Пороговый элемент (ПЭ) 51 установлен на корпусе генератора, на валу которого установлена метка (магнит, источник освещения) и так далее. Выход ПЭ 51 подключен к входу первого формирователя импульсов (ФИ1) 52, который подключен к 1-му входу первого триггера (ТР1) 47, и к входу первого элемента задержки (ЭЗ1) 53. Выход первого триггера (ТР1) 47 подключен к входу элемента НЕ 54, подключенного к 1-му входу первого ключа (К1) 55, подключен к выходу первого элемента задержки (Э1) 53. Выход К 1 55 подключен к «0»-входу ТР1 47 и к входу формирователя импульсов 2 (ФИ2) 59, подключенного к р-входу Ш 49, к входу Э2 59.1, подключенного к «0»-входу СЧ 48. Выход ФИ 52 подключен к первому входу К3 60, р-вход которого подключен к К4 61, подключенного к р-выходу Ш 49, первый вход которого подключен к выходу Д2 62, вход которого подключен к выходу Г 44. Выходы К3 60, К4 61 подключены к 1, 0 входам ТР2 63, соответственно первый выход которого подключен к второму входу К4 61 и к входу </w:t>
      </w:r>
      <w:r w:rsidRPr="00051616">
        <w:rPr>
          <w:rFonts w:ascii="Times New Roman" w:hAnsi="Times New Roman" w:cs="Times New Roman"/>
          <w:sz w:val="24"/>
          <w:szCs w:val="24"/>
        </w:rPr>
        <w:lastRenderedPageBreak/>
        <w:t xml:space="preserve">ИЭ2 64, выход которого подключен к входу заслонки второй (ЗС2) 65, снабженной пружиной 66. «0»-выход ТР 63 подключен ко 2-му входу К3 60. Метка (МТ) 67 крепится на валу генератора. </w:t>
      </w:r>
    </w:p>
    <w:p w:rsidR="00B15309" w:rsidRPr="00051616" w:rsidRDefault="00051616"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 xml:space="preserve"> </w:t>
      </w:r>
      <w:r w:rsidR="00B15309" w:rsidRPr="00051616">
        <w:rPr>
          <w:rFonts w:ascii="Times New Roman" w:hAnsi="Times New Roman" w:cs="Times New Roman"/>
          <w:sz w:val="24"/>
          <w:szCs w:val="24"/>
        </w:rPr>
        <w:t>Устройство работает следующим образом.</w:t>
      </w:r>
    </w:p>
    <w:p w:rsidR="006D788A" w:rsidRPr="00051616" w:rsidRDefault="00B555C0"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 xml:space="preserve">По первому варианту. </w:t>
      </w:r>
      <w:r w:rsidR="00B15309" w:rsidRPr="00051616">
        <w:rPr>
          <w:rFonts w:ascii="Times New Roman" w:hAnsi="Times New Roman" w:cs="Times New Roman"/>
          <w:sz w:val="24"/>
          <w:szCs w:val="24"/>
        </w:rPr>
        <w:t>Спаренные клапана 5 (фиг.1</w:t>
      </w:r>
      <w:r w:rsidRPr="00051616">
        <w:rPr>
          <w:rFonts w:ascii="Times New Roman" w:hAnsi="Times New Roman" w:cs="Times New Roman"/>
          <w:sz w:val="24"/>
          <w:szCs w:val="24"/>
        </w:rPr>
        <w:t>а</w:t>
      </w:r>
      <w:r w:rsidR="00B15309" w:rsidRPr="00051616">
        <w:rPr>
          <w:rFonts w:ascii="Times New Roman" w:hAnsi="Times New Roman" w:cs="Times New Roman"/>
          <w:sz w:val="24"/>
          <w:szCs w:val="24"/>
        </w:rPr>
        <w:t xml:space="preserve">) находятся в правом положении РП 1, поршень 8 РЦ 2 в крайнем левом положении. Подаваемый от </w:t>
      </w:r>
      <w:r w:rsidR="007670D4" w:rsidRPr="00051616">
        <w:rPr>
          <w:rFonts w:ascii="Times New Roman" w:hAnsi="Times New Roman" w:cs="Times New Roman"/>
          <w:sz w:val="24"/>
          <w:szCs w:val="24"/>
        </w:rPr>
        <w:t>парогенератора</w:t>
      </w:r>
      <w:r w:rsidR="00B15309" w:rsidRPr="00051616">
        <w:rPr>
          <w:rFonts w:ascii="Times New Roman" w:hAnsi="Times New Roman" w:cs="Times New Roman"/>
          <w:sz w:val="24"/>
          <w:szCs w:val="24"/>
        </w:rPr>
        <w:t xml:space="preserve"> пар проходит через отверстие 3 на второй вход РЦ 2, поршень 8 которого начинает двигаться влево, вытесняя газ через открытое соответствующее отверстие второго</w:t>
      </w:r>
      <w:r w:rsidRPr="00051616">
        <w:rPr>
          <w:rFonts w:ascii="Times New Roman" w:hAnsi="Times New Roman" w:cs="Times New Roman"/>
          <w:sz w:val="24"/>
          <w:szCs w:val="24"/>
        </w:rPr>
        <w:t xml:space="preserve"> клапана РП 1 через отверстие 4, двигая вал 7 и шток 6. </w:t>
      </w:r>
      <w:r w:rsidR="00B15309" w:rsidRPr="00051616">
        <w:rPr>
          <w:rFonts w:ascii="Times New Roman" w:hAnsi="Times New Roman" w:cs="Times New Roman"/>
          <w:sz w:val="24"/>
          <w:szCs w:val="24"/>
        </w:rPr>
        <w:t xml:space="preserve"> </w:t>
      </w:r>
      <w:r w:rsidR="007670D4" w:rsidRPr="00051616">
        <w:rPr>
          <w:rFonts w:ascii="Times New Roman" w:hAnsi="Times New Roman" w:cs="Times New Roman"/>
          <w:sz w:val="24"/>
          <w:szCs w:val="24"/>
        </w:rPr>
        <w:t>Подходя к своему крайнему положению, выступ 10 входит в зацепление с пазом 11</w:t>
      </w:r>
      <w:r w:rsidRPr="00051616">
        <w:rPr>
          <w:rFonts w:ascii="Times New Roman" w:hAnsi="Times New Roman" w:cs="Times New Roman"/>
          <w:sz w:val="24"/>
          <w:szCs w:val="24"/>
        </w:rPr>
        <w:t>а</w:t>
      </w:r>
      <w:r w:rsidR="007670D4" w:rsidRPr="00051616">
        <w:rPr>
          <w:rFonts w:ascii="Times New Roman" w:hAnsi="Times New Roman" w:cs="Times New Roman"/>
          <w:sz w:val="24"/>
          <w:szCs w:val="24"/>
        </w:rPr>
        <w:t xml:space="preserve"> клапанов 5, которые переходят в крайнее левое состояние. </w:t>
      </w:r>
      <w:r w:rsidR="00B15309" w:rsidRPr="00051616">
        <w:rPr>
          <w:rFonts w:ascii="Times New Roman" w:hAnsi="Times New Roman" w:cs="Times New Roman"/>
          <w:sz w:val="24"/>
          <w:szCs w:val="24"/>
        </w:rPr>
        <w:t>Пружина 9 смягчает удар поршня 8. Пар через отверстие 3 проходит на первое отверстие РЦ 2</w:t>
      </w:r>
      <w:r w:rsidR="00963FCD" w:rsidRPr="00051616">
        <w:rPr>
          <w:rFonts w:ascii="Times New Roman" w:hAnsi="Times New Roman" w:cs="Times New Roman"/>
          <w:sz w:val="24"/>
          <w:szCs w:val="24"/>
        </w:rPr>
        <w:t>а,</w:t>
      </w:r>
      <w:r w:rsidR="00B15309" w:rsidRPr="00051616">
        <w:rPr>
          <w:rFonts w:ascii="Times New Roman" w:hAnsi="Times New Roman" w:cs="Times New Roman"/>
          <w:sz w:val="24"/>
          <w:szCs w:val="24"/>
        </w:rPr>
        <w:t xml:space="preserve"> поршень 8 начинает двига</w:t>
      </w:r>
      <w:r w:rsidR="00963FCD" w:rsidRPr="00051616">
        <w:rPr>
          <w:rFonts w:ascii="Times New Roman" w:hAnsi="Times New Roman" w:cs="Times New Roman"/>
          <w:sz w:val="24"/>
          <w:szCs w:val="24"/>
        </w:rPr>
        <w:t>ться в крайнее правое положение, двигая вал 7 и шток 6.</w:t>
      </w:r>
      <w:r w:rsidR="00B15309" w:rsidRPr="00051616">
        <w:rPr>
          <w:rFonts w:ascii="Times New Roman" w:hAnsi="Times New Roman" w:cs="Times New Roman"/>
          <w:sz w:val="24"/>
          <w:szCs w:val="24"/>
        </w:rPr>
        <w:t xml:space="preserve"> При этом выступ 10</w:t>
      </w:r>
      <w:r w:rsidR="00963FCD" w:rsidRPr="00051616">
        <w:rPr>
          <w:rFonts w:ascii="Times New Roman" w:hAnsi="Times New Roman" w:cs="Times New Roman"/>
          <w:sz w:val="24"/>
          <w:szCs w:val="24"/>
        </w:rPr>
        <w:t xml:space="preserve"> входит в зацепление с пазом 11б и</w:t>
      </w:r>
      <w:r w:rsidR="00B15309" w:rsidRPr="00051616">
        <w:rPr>
          <w:rFonts w:ascii="Times New Roman" w:hAnsi="Times New Roman" w:cs="Times New Roman"/>
          <w:sz w:val="24"/>
          <w:szCs w:val="24"/>
        </w:rPr>
        <w:t xml:space="preserve"> переводит клапан </w:t>
      </w:r>
      <w:r w:rsidR="00963FCD" w:rsidRPr="00051616">
        <w:rPr>
          <w:rFonts w:ascii="Times New Roman" w:hAnsi="Times New Roman" w:cs="Times New Roman"/>
          <w:sz w:val="24"/>
          <w:szCs w:val="24"/>
        </w:rPr>
        <w:t xml:space="preserve">(клапаны) </w:t>
      </w:r>
      <w:r w:rsidR="00B15309" w:rsidRPr="00051616">
        <w:rPr>
          <w:rFonts w:ascii="Times New Roman" w:hAnsi="Times New Roman" w:cs="Times New Roman"/>
          <w:sz w:val="24"/>
          <w:szCs w:val="24"/>
        </w:rPr>
        <w:t xml:space="preserve">5 в крайнее правое </w:t>
      </w:r>
      <w:r w:rsidR="007670D4" w:rsidRPr="00051616">
        <w:rPr>
          <w:rFonts w:ascii="Times New Roman" w:hAnsi="Times New Roman" w:cs="Times New Roman"/>
          <w:sz w:val="24"/>
          <w:szCs w:val="24"/>
        </w:rPr>
        <w:t>положение.</w:t>
      </w:r>
      <w:r w:rsidR="00B15309" w:rsidRPr="00051616">
        <w:rPr>
          <w:rFonts w:ascii="Times New Roman" w:hAnsi="Times New Roman" w:cs="Times New Roman"/>
          <w:sz w:val="24"/>
          <w:szCs w:val="24"/>
        </w:rPr>
        <w:t xml:space="preserve"> Пружина 9 смягчает удар поршня 8 и выше описанный цикл повторяется вновь. </w:t>
      </w:r>
      <w:r w:rsidR="0089323F" w:rsidRPr="00051616">
        <w:rPr>
          <w:rFonts w:ascii="Times New Roman" w:hAnsi="Times New Roman" w:cs="Times New Roman"/>
          <w:sz w:val="24"/>
          <w:szCs w:val="24"/>
        </w:rPr>
        <w:t>При совершении колебательных движений</w:t>
      </w:r>
      <w:r w:rsidR="00963FCD" w:rsidRPr="00051616">
        <w:rPr>
          <w:rFonts w:ascii="Times New Roman" w:hAnsi="Times New Roman" w:cs="Times New Roman"/>
          <w:sz w:val="24"/>
          <w:szCs w:val="24"/>
        </w:rPr>
        <w:t xml:space="preserve"> магнитное поле</w:t>
      </w:r>
      <w:r w:rsidR="0089323F" w:rsidRPr="00051616">
        <w:rPr>
          <w:rFonts w:ascii="Times New Roman" w:hAnsi="Times New Roman" w:cs="Times New Roman"/>
          <w:sz w:val="24"/>
          <w:szCs w:val="24"/>
        </w:rPr>
        <w:t xml:space="preserve"> МЭ </w:t>
      </w:r>
      <w:r w:rsidR="00E44373" w:rsidRPr="00051616">
        <w:rPr>
          <w:rFonts w:ascii="Times New Roman" w:hAnsi="Times New Roman" w:cs="Times New Roman"/>
          <w:sz w:val="24"/>
          <w:szCs w:val="24"/>
        </w:rPr>
        <w:t>14 пересекает витки обмотки 13 электрогенератора 12, вырабатывая на выходах 15 электрическое напряжение</w:t>
      </w:r>
      <w:r w:rsidR="00963FCD" w:rsidRPr="00051616">
        <w:rPr>
          <w:rFonts w:ascii="Times New Roman" w:hAnsi="Times New Roman" w:cs="Times New Roman"/>
          <w:sz w:val="24"/>
          <w:szCs w:val="24"/>
        </w:rPr>
        <w:t xml:space="preserve"> (</w:t>
      </w:r>
      <w:r w:rsidR="00963FCD" w:rsidRPr="00051616">
        <w:rPr>
          <w:rFonts w:ascii="Times New Roman" w:hAnsi="Times New Roman" w:cs="Times New Roman"/>
          <w:sz w:val="24"/>
          <w:szCs w:val="24"/>
          <w:lang w:val="en-US"/>
        </w:rPr>
        <w:t>U</w:t>
      </w:r>
      <w:r w:rsidR="00963FCD" w:rsidRPr="00051616">
        <w:rPr>
          <w:rFonts w:ascii="Times New Roman" w:hAnsi="Times New Roman" w:cs="Times New Roman"/>
          <w:sz w:val="24"/>
          <w:szCs w:val="24"/>
        </w:rPr>
        <w:t>н)</w:t>
      </w:r>
      <w:r w:rsidR="00E44373" w:rsidRPr="00051616">
        <w:rPr>
          <w:rFonts w:ascii="Times New Roman" w:hAnsi="Times New Roman" w:cs="Times New Roman"/>
          <w:sz w:val="24"/>
          <w:szCs w:val="24"/>
        </w:rPr>
        <w:t xml:space="preserve">. </w:t>
      </w:r>
    </w:p>
    <w:p w:rsidR="00B15309" w:rsidRDefault="006D788A" w:rsidP="00387E6A">
      <w:pPr>
        <w:spacing w:line="360" w:lineRule="auto"/>
        <w:ind w:firstLine="709"/>
        <w:jc w:val="both"/>
        <w:rPr>
          <w:rFonts w:ascii="Times New Roman" w:hAnsi="Times New Roman" w:cs="Times New Roman"/>
          <w:sz w:val="24"/>
          <w:szCs w:val="24"/>
          <w:lang w:val="en-US"/>
        </w:rPr>
      </w:pPr>
      <w:r w:rsidRPr="00051616">
        <w:rPr>
          <w:rFonts w:ascii="Times New Roman" w:hAnsi="Times New Roman" w:cs="Times New Roman"/>
          <w:sz w:val="24"/>
          <w:szCs w:val="24"/>
        </w:rPr>
        <w:t xml:space="preserve">Второй вариант. </w:t>
      </w:r>
      <w:r w:rsidR="00E44373" w:rsidRPr="00051616">
        <w:rPr>
          <w:rFonts w:ascii="Times New Roman" w:hAnsi="Times New Roman" w:cs="Times New Roman"/>
          <w:sz w:val="24"/>
          <w:szCs w:val="24"/>
        </w:rPr>
        <w:t>Пар аналогично первому случаю поступает через отверстие 3 и выходит через отверстия 4 РП 1 (фиг.2)</w:t>
      </w:r>
      <w:r w:rsidR="00832E86" w:rsidRPr="00051616">
        <w:rPr>
          <w:rFonts w:ascii="Times New Roman" w:hAnsi="Times New Roman" w:cs="Times New Roman"/>
          <w:sz w:val="24"/>
          <w:szCs w:val="24"/>
        </w:rPr>
        <w:t xml:space="preserve">, подавая пар в РЦ 2, который работает аналогично вышеописанному, совершая возвратно-поступательные движения. </w:t>
      </w:r>
      <w:r w:rsidR="00514FA7" w:rsidRPr="00051616">
        <w:rPr>
          <w:rFonts w:ascii="Times New Roman" w:hAnsi="Times New Roman" w:cs="Times New Roman"/>
          <w:sz w:val="24"/>
          <w:szCs w:val="24"/>
        </w:rPr>
        <w:t>При этом вал 18 приводит в движение поршень 17, который выдавливает рабочую жидкость</w:t>
      </w:r>
      <w:r w:rsidR="007E6EB9" w:rsidRPr="00051616">
        <w:rPr>
          <w:rFonts w:ascii="Times New Roman" w:hAnsi="Times New Roman" w:cs="Times New Roman"/>
          <w:sz w:val="24"/>
          <w:szCs w:val="24"/>
        </w:rPr>
        <w:t xml:space="preserve"> из соответствующей</w:t>
      </w:r>
      <w:r w:rsidR="00514FA7" w:rsidRPr="00051616">
        <w:rPr>
          <w:rFonts w:ascii="Times New Roman" w:hAnsi="Times New Roman" w:cs="Times New Roman"/>
          <w:sz w:val="24"/>
          <w:szCs w:val="24"/>
        </w:rPr>
        <w:t xml:space="preserve"> полости в отверстия 20 и через открытый клапан 23 Р 22 в полость ГА 25, сжимая посре</w:t>
      </w:r>
      <w:r w:rsidR="007E6EB9" w:rsidRPr="00051616">
        <w:rPr>
          <w:rFonts w:ascii="Times New Roman" w:hAnsi="Times New Roman" w:cs="Times New Roman"/>
          <w:sz w:val="24"/>
          <w:szCs w:val="24"/>
        </w:rPr>
        <w:t>дством поршня 29 пружин</w:t>
      </w:r>
      <w:r w:rsidR="00386B75" w:rsidRPr="00051616">
        <w:rPr>
          <w:rFonts w:ascii="Times New Roman" w:hAnsi="Times New Roman" w:cs="Times New Roman"/>
          <w:sz w:val="24"/>
          <w:szCs w:val="24"/>
        </w:rPr>
        <w:t xml:space="preserve">у 30. </w:t>
      </w:r>
      <w:r w:rsidR="00514FA7" w:rsidRPr="00051616">
        <w:rPr>
          <w:rFonts w:ascii="Times New Roman" w:hAnsi="Times New Roman" w:cs="Times New Roman"/>
          <w:sz w:val="24"/>
          <w:szCs w:val="24"/>
        </w:rPr>
        <w:t>ГА</w:t>
      </w:r>
      <w:r w:rsidR="007E6EB9" w:rsidRPr="00051616">
        <w:rPr>
          <w:rFonts w:ascii="Times New Roman" w:hAnsi="Times New Roman" w:cs="Times New Roman"/>
          <w:sz w:val="24"/>
          <w:szCs w:val="24"/>
        </w:rPr>
        <w:t xml:space="preserve"> 25</w:t>
      </w:r>
      <w:r w:rsidR="00514FA7" w:rsidRPr="00051616">
        <w:rPr>
          <w:rFonts w:ascii="Times New Roman" w:hAnsi="Times New Roman" w:cs="Times New Roman"/>
          <w:sz w:val="24"/>
          <w:szCs w:val="24"/>
        </w:rPr>
        <w:t xml:space="preserve"> под</w:t>
      </w:r>
      <w:r w:rsidR="00386B75" w:rsidRPr="00051616">
        <w:rPr>
          <w:rFonts w:ascii="Times New Roman" w:hAnsi="Times New Roman" w:cs="Times New Roman"/>
          <w:sz w:val="24"/>
          <w:szCs w:val="24"/>
        </w:rPr>
        <w:t>держив</w:t>
      </w:r>
      <w:r w:rsidR="007E6EB9" w:rsidRPr="00051616">
        <w:rPr>
          <w:rFonts w:ascii="Times New Roman" w:hAnsi="Times New Roman" w:cs="Times New Roman"/>
          <w:sz w:val="24"/>
          <w:szCs w:val="24"/>
        </w:rPr>
        <w:t>ает</w:t>
      </w:r>
      <w:r w:rsidR="00514FA7" w:rsidRPr="00051616">
        <w:rPr>
          <w:rFonts w:ascii="Times New Roman" w:hAnsi="Times New Roman" w:cs="Times New Roman"/>
          <w:sz w:val="24"/>
          <w:szCs w:val="24"/>
        </w:rPr>
        <w:t xml:space="preserve"> высокое давление. </w:t>
      </w:r>
      <w:r w:rsidR="007E6EB9" w:rsidRPr="00051616">
        <w:rPr>
          <w:rFonts w:ascii="Times New Roman" w:hAnsi="Times New Roman" w:cs="Times New Roman"/>
          <w:sz w:val="24"/>
          <w:szCs w:val="24"/>
        </w:rPr>
        <w:t>Рабочая жидкость через отверстия</w:t>
      </w:r>
      <w:r w:rsidR="00514FA7" w:rsidRPr="00051616">
        <w:rPr>
          <w:rFonts w:ascii="Times New Roman" w:hAnsi="Times New Roman" w:cs="Times New Roman"/>
          <w:sz w:val="24"/>
          <w:szCs w:val="24"/>
        </w:rPr>
        <w:t xml:space="preserve"> 26 приводит во вращение винт (шнек) 28, который вращает якорь 35. В обмотках 37 вырабатывается ток и на выходах 38 появляется напряжение</w:t>
      </w:r>
      <w:r w:rsidR="007E6EB9" w:rsidRPr="00051616">
        <w:rPr>
          <w:rFonts w:ascii="Times New Roman" w:hAnsi="Times New Roman" w:cs="Times New Roman"/>
          <w:sz w:val="24"/>
          <w:szCs w:val="24"/>
        </w:rPr>
        <w:t xml:space="preserve"> (</w:t>
      </w:r>
      <w:r w:rsidR="007E6EB9" w:rsidRPr="00051616">
        <w:rPr>
          <w:rFonts w:ascii="Times New Roman" w:hAnsi="Times New Roman" w:cs="Times New Roman"/>
          <w:sz w:val="24"/>
          <w:szCs w:val="24"/>
          <w:lang w:val="en-US"/>
        </w:rPr>
        <w:t>U</w:t>
      </w:r>
      <w:r w:rsidR="007E6EB9" w:rsidRPr="00051616">
        <w:rPr>
          <w:rFonts w:ascii="Times New Roman" w:hAnsi="Times New Roman" w:cs="Times New Roman"/>
          <w:sz w:val="24"/>
          <w:szCs w:val="24"/>
        </w:rPr>
        <w:t>н)</w:t>
      </w:r>
      <w:r w:rsidR="00514FA7" w:rsidRPr="00051616">
        <w:rPr>
          <w:rFonts w:ascii="Times New Roman" w:hAnsi="Times New Roman" w:cs="Times New Roman"/>
          <w:sz w:val="24"/>
          <w:szCs w:val="24"/>
        </w:rPr>
        <w:t>. Рабочая жидкость</w:t>
      </w:r>
      <w:r w:rsidR="004720C6" w:rsidRPr="00051616">
        <w:rPr>
          <w:rFonts w:ascii="Times New Roman" w:hAnsi="Times New Roman" w:cs="Times New Roman"/>
          <w:sz w:val="24"/>
          <w:szCs w:val="24"/>
        </w:rPr>
        <w:t>,</w:t>
      </w:r>
      <w:r w:rsidR="00514FA7" w:rsidRPr="00051616">
        <w:rPr>
          <w:rFonts w:ascii="Times New Roman" w:hAnsi="Times New Roman" w:cs="Times New Roman"/>
          <w:sz w:val="24"/>
          <w:szCs w:val="24"/>
        </w:rPr>
        <w:t xml:space="preserve"> с в</w:t>
      </w:r>
      <w:r w:rsidR="004720C6" w:rsidRPr="00051616">
        <w:rPr>
          <w:rFonts w:ascii="Times New Roman" w:hAnsi="Times New Roman" w:cs="Times New Roman"/>
          <w:sz w:val="24"/>
          <w:szCs w:val="24"/>
        </w:rPr>
        <w:t>ыхода 31 ГП 27, проходит открытые отверстия 32-33</w:t>
      </w:r>
      <w:r w:rsidR="00514FA7" w:rsidRPr="00051616">
        <w:rPr>
          <w:rFonts w:ascii="Times New Roman" w:hAnsi="Times New Roman" w:cs="Times New Roman"/>
          <w:sz w:val="24"/>
          <w:szCs w:val="24"/>
        </w:rPr>
        <w:t xml:space="preserve"> Р 22 на вход 19 насоса 16. Доходя до крайнего правого положения, поршень 17 зацепом 10 переводит</w:t>
      </w:r>
      <w:r w:rsidR="00E34001" w:rsidRPr="00051616">
        <w:rPr>
          <w:rFonts w:ascii="Times New Roman" w:hAnsi="Times New Roman" w:cs="Times New Roman"/>
          <w:sz w:val="24"/>
          <w:szCs w:val="24"/>
        </w:rPr>
        <w:t xml:space="preserve"> клапан</w:t>
      </w:r>
      <w:r w:rsidR="00386B75" w:rsidRPr="00051616">
        <w:rPr>
          <w:rFonts w:ascii="Times New Roman" w:hAnsi="Times New Roman" w:cs="Times New Roman"/>
          <w:sz w:val="24"/>
          <w:szCs w:val="24"/>
        </w:rPr>
        <w:t xml:space="preserve"> 23 в крайнее правое положение. </w:t>
      </w:r>
      <w:r w:rsidR="00E46522" w:rsidRPr="00051616">
        <w:rPr>
          <w:rFonts w:ascii="Times New Roman" w:hAnsi="Times New Roman" w:cs="Times New Roman"/>
          <w:sz w:val="24"/>
          <w:szCs w:val="24"/>
        </w:rPr>
        <w:t>Сам поршень начинает двигаться влево, вытесняя рабочую жидкость чер</w:t>
      </w:r>
      <w:r w:rsidR="00E34001" w:rsidRPr="00051616">
        <w:rPr>
          <w:rFonts w:ascii="Times New Roman" w:hAnsi="Times New Roman" w:cs="Times New Roman"/>
          <w:sz w:val="24"/>
          <w:szCs w:val="24"/>
        </w:rPr>
        <w:t>ез отверстие 19, соответствующие</w:t>
      </w:r>
      <w:r w:rsidR="00E46522" w:rsidRPr="00051616">
        <w:rPr>
          <w:rFonts w:ascii="Times New Roman" w:hAnsi="Times New Roman" w:cs="Times New Roman"/>
          <w:sz w:val="24"/>
          <w:szCs w:val="24"/>
        </w:rPr>
        <w:t xml:space="preserve"> вход</w:t>
      </w:r>
      <w:r w:rsidR="00E34001" w:rsidRPr="00051616">
        <w:rPr>
          <w:rFonts w:ascii="Times New Roman" w:hAnsi="Times New Roman" w:cs="Times New Roman"/>
          <w:sz w:val="24"/>
          <w:szCs w:val="24"/>
        </w:rPr>
        <w:t>ы 24, 33</w:t>
      </w:r>
      <w:r w:rsidR="00E46522" w:rsidRPr="00051616">
        <w:rPr>
          <w:rFonts w:ascii="Times New Roman" w:hAnsi="Times New Roman" w:cs="Times New Roman"/>
          <w:sz w:val="24"/>
          <w:szCs w:val="24"/>
        </w:rPr>
        <w:t xml:space="preserve"> Р 22</w:t>
      </w:r>
      <w:r w:rsidR="00E34001" w:rsidRPr="00051616">
        <w:rPr>
          <w:rFonts w:ascii="Times New Roman" w:hAnsi="Times New Roman" w:cs="Times New Roman"/>
          <w:sz w:val="24"/>
          <w:szCs w:val="24"/>
        </w:rPr>
        <w:t xml:space="preserve"> на</w:t>
      </w:r>
      <w:r w:rsidR="00E46522" w:rsidRPr="00051616">
        <w:rPr>
          <w:rFonts w:ascii="Times New Roman" w:hAnsi="Times New Roman" w:cs="Times New Roman"/>
          <w:sz w:val="24"/>
          <w:szCs w:val="24"/>
        </w:rPr>
        <w:t xml:space="preserve"> вход ГА 25. Рабочая жидкость с </w:t>
      </w:r>
      <w:r w:rsidR="00E34001" w:rsidRPr="00051616">
        <w:rPr>
          <w:rFonts w:ascii="Times New Roman" w:hAnsi="Times New Roman" w:cs="Times New Roman"/>
          <w:sz w:val="24"/>
          <w:szCs w:val="24"/>
        </w:rPr>
        <w:t>выхода 31 ГП 27 проходит открытые отверстия</w:t>
      </w:r>
      <w:r w:rsidR="00E46522" w:rsidRPr="00051616">
        <w:rPr>
          <w:rFonts w:ascii="Times New Roman" w:hAnsi="Times New Roman" w:cs="Times New Roman"/>
          <w:sz w:val="24"/>
          <w:szCs w:val="24"/>
        </w:rPr>
        <w:t xml:space="preserve"> 32</w:t>
      </w:r>
      <w:r w:rsidR="00E34001" w:rsidRPr="00051616">
        <w:rPr>
          <w:rFonts w:ascii="Times New Roman" w:hAnsi="Times New Roman" w:cs="Times New Roman"/>
          <w:sz w:val="24"/>
          <w:szCs w:val="24"/>
        </w:rPr>
        <w:t>, 34</w:t>
      </w:r>
      <w:r w:rsidR="00E46522" w:rsidRPr="00051616">
        <w:rPr>
          <w:rFonts w:ascii="Times New Roman" w:hAnsi="Times New Roman" w:cs="Times New Roman"/>
          <w:sz w:val="24"/>
          <w:szCs w:val="24"/>
        </w:rPr>
        <w:t xml:space="preserve"> Р 22 на выход 20 насоса 16. </w:t>
      </w:r>
      <w:r w:rsidR="00A760F3" w:rsidRPr="00051616">
        <w:rPr>
          <w:rFonts w:ascii="Times New Roman" w:hAnsi="Times New Roman" w:cs="Times New Roman"/>
          <w:sz w:val="24"/>
          <w:szCs w:val="24"/>
        </w:rPr>
        <w:t>Далее вышеописанный цикл повторяется вновь.</w:t>
      </w:r>
      <w:r w:rsidR="00E34001" w:rsidRPr="00051616">
        <w:rPr>
          <w:rFonts w:ascii="Times New Roman" w:hAnsi="Times New Roman" w:cs="Times New Roman"/>
          <w:sz w:val="24"/>
          <w:szCs w:val="24"/>
        </w:rPr>
        <w:t xml:space="preserve"> </w:t>
      </w:r>
      <w:r w:rsidR="0057596E" w:rsidRPr="00051616">
        <w:rPr>
          <w:rFonts w:ascii="Times New Roman" w:hAnsi="Times New Roman" w:cs="Times New Roman"/>
          <w:sz w:val="24"/>
          <w:szCs w:val="24"/>
        </w:rPr>
        <w:t>Обратный клапан 40 поддерживает необходимое давление. Обгонная муфта 42 смягчает гидравлические удары.</w:t>
      </w:r>
    </w:p>
    <w:p w:rsidR="00051616" w:rsidRPr="00051616" w:rsidRDefault="00051616"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 xml:space="preserve">Блок частотного фазового регулятора (БЧФР) 43 работает следующим образом. Генератор (Г) 44 подает импульсы на вход делителя (Д1) 45, далее на первый вход ключа </w:t>
      </w:r>
      <w:r w:rsidRPr="00051616">
        <w:rPr>
          <w:rFonts w:ascii="Times New Roman" w:hAnsi="Times New Roman" w:cs="Times New Roman"/>
          <w:sz w:val="24"/>
          <w:szCs w:val="24"/>
        </w:rPr>
        <w:lastRenderedPageBreak/>
        <w:t>(К) 46. Если триггер (ТР) 47 в «1» импульсы проходят на +1-вход счетчика (СЧ) 48 и далее на и1-входы шифратора (Ш) 49, на и2-входы которого поступают коды от настроечного устройства (НУ) 50 (в простейшем случае это может быть ПЗУ, пульт управления, задающий параметры Ш 41, в более сложном случае это цифровой процессор, получающий данные также от СЧ 48). Пороговый элемент (ПЭ) 51 срабатывает в отметке на валу генератора, давая между двумя импульсами время оборота вала. Формирователь импульсов (ФИ) 52 формирует сигнал, и он переводит триггер (ТР) 47 в «1». При этом К 46 открывается и СЧ 48 считывает импульсы от Д 45, определяя длительность периода времени вращения вала генератора. Следующий импульс от (ПЭ) 51 проходит Э 53, открытый (через НЕ 54) К 55 и переводит ТР 47 в «0». В СЧ 48 находится код времени периода вращения вала. Сигнал с выхода К 55 проходит формирователь импульсов (ФИ) 56 на разрешающий (р) вход шифратора (Ш) 49. В зависимости от ситуации частота вращения вала генератора больше заданного в НУ 50, или меньше на и-выходах Ш 49 появляется соответствующий код, который поступает на исполнительный элемент (ИЭ) 57, приводя в движение заслонку (ЗС) 58, которая может либо открыться больше, либо закрыться. По сигналу с выхода элемента задержки (Э) 59 СЧ 48 переходит в «0» и процесс регулирования по частоте продолжается, как было описано выше. НУ 50 в качестве процессора может реализовать алгоритм управления на опережение используя данные СЧ 48. При использовании предлагаемого устройства в качестве источника питания необходимо регулировать не только частоту, но и фазы. БЧФР 43 при равенстве частот импульсов от Д 45 и ПЭ 51 вырабатывает сигнал на р-выходе Ш 41, который открывает ключи (К) 60, 61. Опорные импульсы от Г 44 проходят Д 62 на 1-й вход К 61. Импульсы от ПЭ 51 через ФИ 52 проходят К 60 и переводят триггер (ТР) 63 в «1», который закрывает К 60, открывает К 61. и через исполнительный элемент (ИЭ) 64 управляет заслонкой (ЗС) 65 (сжимая или разжимая пружину 66, в зависимости от ее конструкции). Заслонка регулирует подачу потока, и фаза вращения вала смещается. Как только приход импульса с выхода Д 62 через К 61 на «0»-вход ТР 63, он переходит в «0», К 60 открыт, К 61 закрыт, ИЭ 64 приводит в движение ЗС 65. Таким образом, получается широтно-модулированный сигнал. При равенстве фаз, наличие сигнала и его отсутствие равны. ЗС 65 занимает среднее положение. При его открывании увеличивается поток, при закрывании уменьшается, тем самым регулируется фаза вращения вала генератора.</w:t>
      </w:r>
    </w:p>
    <w:p w:rsidR="00A760F3" w:rsidRPr="00051616" w:rsidRDefault="00051616" w:rsidP="00387E6A">
      <w:pPr>
        <w:spacing w:line="360" w:lineRule="auto"/>
        <w:jc w:val="both"/>
        <w:rPr>
          <w:rFonts w:ascii="Times New Roman" w:hAnsi="Times New Roman" w:cs="Times New Roman"/>
          <w:sz w:val="24"/>
          <w:szCs w:val="24"/>
        </w:rPr>
      </w:pPr>
      <w:r w:rsidRPr="00051616">
        <w:rPr>
          <w:rFonts w:ascii="Times New Roman" w:hAnsi="Times New Roman" w:cs="Times New Roman"/>
          <w:sz w:val="24"/>
          <w:szCs w:val="24"/>
        </w:rPr>
        <w:t xml:space="preserve">           </w:t>
      </w:r>
      <w:r w:rsidR="00A760F3" w:rsidRPr="00051616">
        <w:rPr>
          <w:rFonts w:ascii="Times New Roman" w:hAnsi="Times New Roman" w:cs="Times New Roman"/>
          <w:sz w:val="24"/>
          <w:szCs w:val="24"/>
        </w:rPr>
        <w:t xml:space="preserve">По сравнению с прототипом устройство обладает следующими преимуществами: устройство компактно, имеет меньшее количество деталей, легче изготавливается в микро и макро масштабах. Позволяет за счет </w:t>
      </w:r>
      <w:r w:rsidR="00522F47" w:rsidRPr="00051616">
        <w:rPr>
          <w:rFonts w:ascii="Times New Roman" w:hAnsi="Times New Roman" w:cs="Times New Roman"/>
          <w:sz w:val="24"/>
          <w:szCs w:val="24"/>
        </w:rPr>
        <w:t>модульности,</w:t>
      </w:r>
      <w:r w:rsidR="00A760F3" w:rsidRPr="00051616">
        <w:rPr>
          <w:rFonts w:ascii="Times New Roman" w:hAnsi="Times New Roman" w:cs="Times New Roman"/>
          <w:sz w:val="24"/>
          <w:szCs w:val="24"/>
        </w:rPr>
        <w:t xml:space="preserve"> наращивая получать необходимую мощность. П</w:t>
      </w:r>
      <w:r w:rsidR="0057596E" w:rsidRPr="00051616">
        <w:rPr>
          <w:rFonts w:ascii="Times New Roman" w:hAnsi="Times New Roman" w:cs="Times New Roman"/>
          <w:sz w:val="24"/>
          <w:szCs w:val="24"/>
        </w:rPr>
        <w:t>озволяет использовать различные</w:t>
      </w:r>
      <w:r w:rsidR="00A760F3" w:rsidRPr="00051616">
        <w:rPr>
          <w:rFonts w:ascii="Times New Roman" w:hAnsi="Times New Roman" w:cs="Times New Roman"/>
          <w:sz w:val="24"/>
          <w:szCs w:val="24"/>
        </w:rPr>
        <w:t xml:space="preserve"> электрические машины для выработки </w:t>
      </w:r>
      <w:r w:rsidR="00A760F3" w:rsidRPr="00051616">
        <w:rPr>
          <w:rFonts w:ascii="Times New Roman" w:hAnsi="Times New Roman" w:cs="Times New Roman"/>
          <w:sz w:val="24"/>
          <w:szCs w:val="24"/>
        </w:rPr>
        <w:lastRenderedPageBreak/>
        <w:t xml:space="preserve">электрической энергии. </w:t>
      </w:r>
      <w:r w:rsidR="0057596E" w:rsidRPr="00051616">
        <w:rPr>
          <w:rFonts w:ascii="Times New Roman" w:hAnsi="Times New Roman" w:cs="Times New Roman"/>
          <w:sz w:val="24"/>
          <w:szCs w:val="24"/>
        </w:rPr>
        <w:t xml:space="preserve">Позволяет работать с невысоким давлением пара, что избавляет от контроля специальных организаций, повышая безопасность и уменьшая вероятность аварий, т.к. применяется не кинетический способ передачи энергии, а потенциальный, за счет расширения пара. </w:t>
      </w:r>
      <w:r w:rsidR="00522F47" w:rsidRPr="00051616">
        <w:rPr>
          <w:rFonts w:ascii="Times New Roman" w:hAnsi="Times New Roman" w:cs="Times New Roman"/>
          <w:sz w:val="24"/>
          <w:szCs w:val="24"/>
        </w:rPr>
        <w:t>Не имеет массивных вращающихся частей.</w:t>
      </w:r>
      <w:r w:rsidR="0057596E" w:rsidRPr="00051616">
        <w:rPr>
          <w:rFonts w:ascii="Times New Roman" w:hAnsi="Times New Roman" w:cs="Times New Roman"/>
          <w:sz w:val="24"/>
          <w:szCs w:val="24"/>
        </w:rPr>
        <w:t xml:space="preserve"> </w:t>
      </w:r>
      <w:r w:rsidR="00895585" w:rsidRPr="00051616">
        <w:rPr>
          <w:rFonts w:ascii="Times New Roman" w:hAnsi="Times New Roman" w:cs="Times New Roman"/>
          <w:sz w:val="24"/>
          <w:szCs w:val="24"/>
        </w:rPr>
        <w:t>Позволяет использовать разнообразные источники энергии, в том числе и солнечную. Применение легко кипящих жидкостей позволяет регулировать</w:t>
      </w:r>
      <w:r w:rsidR="00343A13" w:rsidRPr="00051616">
        <w:rPr>
          <w:rFonts w:ascii="Times New Roman" w:hAnsi="Times New Roman" w:cs="Times New Roman"/>
          <w:sz w:val="24"/>
          <w:szCs w:val="24"/>
        </w:rPr>
        <w:t xml:space="preserve"> энергетические затраты на парообразование. Также позволяет использовать в качестве источника движения любой поток жидкости или газа.</w:t>
      </w:r>
    </w:p>
    <w:p w:rsidR="00F01090" w:rsidRDefault="00F01090" w:rsidP="00387E6A">
      <w:pPr>
        <w:spacing w:line="360" w:lineRule="auto"/>
        <w:ind w:firstLine="709"/>
        <w:jc w:val="both"/>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Default="00387E6A" w:rsidP="00A760F3">
      <w:pPr>
        <w:ind w:firstLine="709"/>
        <w:rPr>
          <w:rFonts w:ascii="Times New Roman" w:hAnsi="Times New Roman" w:cs="Times New Roman"/>
          <w:sz w:val="24"/>
          <w:szCs w:val="24"/>
          <w:lang w:val="en-US"/>
        </w:rPr>
      </w:pPr>
    </w:p>
    <w:p w:rsidR="00387E6A" w:rsidRPr="00387E6A" w:rsidRDefault="00387E6A" w:rsidP="00A760F3">
      <w:pPr>
        <w:ind w:firstLine="709"/>
        <w:rPr>
          <w:rFonts w:ascii="Times New Roman" w:hAnsi="Times New Roman" w:cs="Times New Roman"/>
          <w:sz w:val="24"/>
          <w:szCs w:val="24"/>
          <w:lang w:val="en-US"/>
        </w:rPr>
      </w:pPr>
    </w:p>
    <w:p w:rsidR="00F01090" w:rsidRDefault="00F01090" w:rsidP="00994467">
      <w:pPr>
        <w:ind w:firstLine="709"/>
        <w:jc w:val="center"/>
        <w:rPr>
          <w:rFonts w:ascii="Times New Roman" w:hAnsi="Times New Roman" w:cs="Times New Roman"/>
          <w:sz w:val="24"/>
          <w:szCs w:val="24"/>
          <w:lang w:val="en-US"/>
        </w:rPr>
      </w:pPr>
      <w:r w:rsidRPr="00387E6A">
        <w:rPr>
          <w:rFonts w:ascii="Times New Roman" w:hAnsi="Times New Roman" w:cs="Times New Roman"/>
          <w:b/>
          <w:sz w:val="24"/>
          <w:szCs w:val="24"/>
        </w:rPr>
        <w:lastRenderedPageBreak/>
        <w:t>Формула изобретения</w:t>
      </w:r>
    </w:p>
    <w:p w:rsidR="00387E6A" w:rsidRPr="00387E6A" w:rsidRDefault="00387E6A" w:rsidP="00F01090">
      <w:pPr>
        <w:ind w:firstLine="709"/>
        <w:jc w:val="center"/>
        <w:rPr>
          <w:rFonts w:ascii="Times New Roman" w:hAnsi="Times New Roman" w:cs="Times New Roman"/>
          <w:sz w:val="24"/>
          <w:szCs w:val="24"/>
          <w:lang w:val="en-US"/>
        </w:rPr>
      </w:pPr>
    </w:p>
    <w:p w:rsidR="00F01090" w:rsidRPr="00051616" w:rsidRDefault="00F01090"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Паровой электрогенератор, содержащий поршень, распределитель, рабочий цилиндр с поршнем и валом и электрическую машину отличающийся тем, что поршень рабочего цилиндра соединен подвижно с распределителем пара, причем имеющий зацепления в крайних положениях, причем вал поршня соединен с линейным электрогенератором</w:t>
      </w:r>
    </w:p>
    <w:p w:rsidR="00320A1D" w:rsidRPr="00387E6A" w:rsidRDefault="00BD26B6" w:rsidP="00387E6A">
      <w:pPr>
        <w:spacing w:line="360" w:lineRule="auto"/>
        <w:ind w:firstLine="709"/>
        <w:jc w:val="both"/>
        <w:rPr>
          <w:rFonts w:ascii="Times New Roman" w:hAnsi="Times New Roman" w:cs="Times New Roman"/>
          <w:sz w:val="24"/>
          <w:szCs w:val="24"/>
        </w:rPr>
      </w:pPr>
      <w:r w:rsidRPr="00051616">
        <w:rPr>
          <w:rFonts w:ascii="Times New Roman" w:hAnsi="Times New Roman" w:cs="Times New Roman"/>
          <w:sz w:val="24"/>
          <w:szCs w:val="24"/>
        </w:rPr>
        <w:t>п.2 по п.1 отличающийся тем, что дополнительно снабжен насосом</w:t>
      </w:r>
      <w:r w:rsidR="00320A1D" w:rsidRPr="00051616">
        <w:rPr>
          <w:rFonts w:ascii="Times New Roman" w:hAnsi="Times New Roman" w:cs="Times New Roman"/>
          <w:sz w:val="24"/>
          <w:szCs w:val="24"/>
        </w:rPr>
        <w:t>,</w:t>
      </w:r>
      <w:r w:rsidRPr="00051616">
        <w:rPr>
          <w:rFonts w:ascii="Times New Roman" w:hAnsi="Times New Roman" w:cs="Times New Roman"/>
          <w:sz w:val="24"/>
          <w:szCs w:val="24"/>
        </w:rPr>
        <w:t xml:space="preserve"> подключенным к валу поршня рабочего цилиндра, который подключен к насосу рабочей жидкости, который подвижно подсоединен к распределителю рабочей жидкости, соответствующие выходы которого подключены к </w:t>
      </w:r>
      <w:r w:rsidR="00320A1D" w:rsidRPr="00051616">
        <w:rPr>
          <w:rFonts w:ascii="Times New Roman" w:hAnsi="Times New Roman" w:cs="Times New Roman"/>
          <w:sz w:val="24"/>
          <w:szCs w:val="24"/>
        </w:rPr>
        <w:t>гидроаккумулятору, подключен</w:t>
      </w:r>
      <w:r w:rsidR="00343A13" w:rsidRPr="00051616">
        <w:rPr>
          <w:rFonts w:ascii="Times New Roman" w:hAnsi="Times New Roman" w:cs="Times New Roman"/>
          <w:sz w:val="24"/>
          <w:szCs w:val="24"/>
        </w:rPr>
        <w:t>н</w:t>
      </w:r>
      <w:r w:rsidR="00DE74FE" w:rsidRPr="00051616">
        <w:rPr>
          <w:rFonts w:ascii="Times New Roman" w:hAnsi="Times New Roman" w:cs="Times New Roman"/>
          <w:sz w:val="24"/>
          <w:szCs w:val="24"/>
        </w:rPr>
        <w:t>ого</w:t>
      </w:r>
      <w:r w:rsidRPr="00051616">
        <w:rPr>
          <w:rFonts w:ascii="Times New Roman" w:hAnsi="Times New Roman" w:cs="Times New Roman"/>
          <w:sz w:val="24"/>
          <w:szCs w:val="24"/>
        </w:rPr>
        <w:t xml:space="preserve"> к гидроприводу, подключен</w:t>
      </w:r>
      <w:r w:rsidR="00DE74FE" w:rsidRPr="00051616">
        <w:rPr>
          <w:rFonts w:ascii="Times New Roman" w:hAnsi="Times New Roman" w:cs="Times New Roman"/>
          <w:sz w:val="24"/>
          <w:szCs w:val="24"/>
        </w:rPr>
        <w:t>ного</w:t>
      </w:r>
      <w:r w:rsidRPr="00051616">
        <w:rPr>
          <w:rFonts w:ascii="Times New Roman" w:hAnsi="Times New Roman" w:cs="Times New Roman"/>
          <w:sz w:val="24"/>
          <w:szCs w:val="24"/>
        </w:rPr>
        <w:t xml:space="preserve"> к распределителю, причем гидропривод соединен с электрогенератором.</w:t>
      </w:r>
    </w:p>
    <w:p w:rsidR="00387E6A" w:rsidRDefault="00051616" w:rsidP="00387E6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п.3 по п. 1, отличающийся тем, что</w:t>
      </w:r>
      <w:r w:rsidR="009E6EB8">
        <w:rPr>
          <w:rFonts w:ascii="Times New Roman" w:hAnsi="Times New Roman" w:cs="Times New Roman"/>
          <w:sz w:val="24"/>
          <w:szCs w:val="24"/>
        </w:rPr>
        <w:t xml:space="preserve"> паровой электрогенератор снабжен</w:t>
      </w:r>
      <w:r>
        <w:rPr>
          <w:rFonts w:ascii="Times New Roman" w:hAnsi="Times New Roman" w:cs="Times New Roman"/>
          <w:sz w:val="24"/>
          <w:szCs w:val="24"/>
        </w:rPr>
        <w:t xml:space="preserve"> б</w:t>
      </w:r>
      <w:r w:rsidRPr="00051616">
        <w:rPr>
          <w:rFonts w:ascii="Times New Roman" w:hAnsi="Times New Roman" w:cs="Times New Roman"/>
          <w:sz w:val="24"/>
          <w:szCs w:val="24"/>
        </w:rPr>
        <w:t>лок</w:t>
      </w:r>
      <w:r w:rsidR="009E6EB8">
        <w:rPr>
          <w:rFonts w:ascii="Times New Roman" w:hAnsi="Times New Roman" w:cs="Times New Roman"/>
          <w:sz w:val="24"/>
          <w:szCs w:val="24"/>
        </w:rPr>
        <w:t>ом</w:t>
      </w:r>
      <w:r w:rsidRPr="00051616">
        <w:rPr>
          <w:rFonts w:ascii="Times New Roman" w:hAnsi="Times New Roman" w:cs="Times New Roman"/>
          <w:sz w:val="24"/>
          <w:szCs w:val="24"/>
        </w:rPr>
        <w:t xml:space="preserve"> частотного фазового регулятора</w:t>
      </w:r>
      <w:r w:rsidR="009E6EB8">
        <w:rPr>
          <w:rFonts w:ascii="Times New Roman" w:hAnsi="Times New Roman" w:cs="Times New Roman"/>
          <w:sz w:val="24"/>
          <w:szCs w:val="24"/>
        </w:rPr>
        <w:t xml:space="preserve">, который </w:t>
      </w:r>
      <w:r w:rsidRPr="00051616">
        <w:rPr>
          <w:rFonts w:ascii="Times New Roman" w:hAnsi="Times New Roman" w:cs="Times New Roman"/>
          <w:sz w:val="24"/>
          <w:szCs w:val="24"/>
        </w:rPr>
        <w:t xml:space="preserve"> состоит из генератора </w:t>
      </w:r>
      <w:r w:rsidR="009E6EB8">
        <w:rPr>
          <w:rFonts w:ascii="Times New Roman" w:hAnsi="Times New Roman" w:cs="Times New Roman"/>
          <w:sz w:val="24"/>
          <w:szCs w:val="24"/>
        </w:rPr>
        <w:t xml:space="preserve">импульсов, </w:t>
      </w:r>
      <w:r w:rsidRPr="00051616">
        <w:rPr>
          <w:rFonts w:ascii="Times New Roman" w:hAnsi="Times New Roman" w:cs="Times New Roman"/>
          <w:sz w:val="24"/>
          <w:szCs w:val="24"/>
        </w:rPr>
        <w:t>подключенного первому делителю, подключенного к первому ключу, вторым входом подключенного к первому выходу триггера, а выходом к +1 входу счетчика, выходы которого подключен к первым входам шифратора, вторые входы которого подключены к выходам настроечн</w:t>
      </w:r>
      <w:r w:rsidR="00387E6A">
        <w:rPr>
          <w:rFonts w:ascii="Times New Roman" w:hAnsi="Times New Roman" w:cs="Times New Roman"/>
          <w:sz w:val="24"/>
          <w:szCs w:val="24"/>
        </w:rPr>
        <w:t xml:space="preserve">ого </w:t>
      </w:r>
      <w:r w:rsidRPr="00051616">
        <w:rPr>
          <w:rFonts w:ascii="Times New Roman" w:hAnsi="Times New Roman" w:cs="Times New Roman"/>
          <w:sz w:val="24"/>
          <w:szCs w:val="24"/>
        </w:rPr>
        <w:t>устройств</w:t>
      </w:r>
      <w:r w:rsidR="00387E6A">
        <w:rPr>
          <w:rFonts w:ascii="Times New Roman" w:hAnsi="Times New Roman" w:cs="Times New Roman"/>
          <w:sz w:val="24"/>
          <w:szCs w:val="24"/>
        </w:rPr>
        <w:t>а</w:t>
      </w:r>
      <w:r>
        <w:rPr>
          <w:rFonts w:ascii="Times New Roman" w:hAnsi="Times New Roman" w:cs="Times New Roman"/>
          <w:sz w:val="24"/>
          <w:szCs w:val="24"/>
        </w:rPr>
        <w:t>, п</w:t>
      </w:r>
      <w:r w:rsidRPr="00051616">
        <w:rPr>
          <w:rFonts w:ascii="Times New Roman" w:hAnsi="Times New Roman" w:cs="Times New Roman"/>
          <w:sz w:val="24"/>
          <w:szCs w:val="24"/>
        </w:rPr>
        <w:t>ороговый элемент</w:t>
      </w:r>
      <w:r>
        <w:rPr>
          <w:rFonts w:ascii="Times New Roman" w:hAnsi="Times New Roman" w:cs="Times New Roman"/>
          <w:sz w:val="24"/>
          <w:szCs w:val="24"/>
        </w:rPr>
        <w:t xml:space="preserve"> </w:t>
      </w:r>
      <w:r w:rsidRPr="00051616">
        <w:rPr>
          <w:rFonts w:ascii="Times New Roman" w:hAnsi="Times New Roman" w:cs="Times New Roman"/>
          <w:sz w:val="24"/>
          <w:szCs w:val="24"/>
        </w:rPr>
        <w:t xml:space="preserve"> установлен на корпусе генератора</w:t>
      </w:r>
      <w:r w:rsidR="00387E6A">
        <w:rPr>
          <w:rFonts w:ascii="Times New Roman" w:hAnsi="Times New Roman" w:cs="Times New Roman"/>
          <w:sz w:val="24"/>
          <w:szCs w:val="24"/>
        </w:rPr>
        <w:t>,</w:t>
      </w:r>
      <w:r w:rsidRPr="00051616">
        <w:rPr>
          <w:rFonts w:ascii="Times New Roman" w:hAnsi="Times New Roman" w:cs="Times New Roman"/>
          <w:sz w:val="24"/>
          <w:szCs w:val="24"/>
        </w:rPr>
        <w:t xml:space="preserve"> на валу которого установлена мет</w:t>
      </w:r>
      <w:r w:rsidR="00387E6A">
        <w:rPr>
          <w:rFonts w:ascii="Times New Roman" w:hAnsi="Times New Roman" w:cs="Times New Roman"/>
          <w:sz w:val="24"/>
          <w:szCs w:val="24"/>
        </w:rPr>
        <w:t>ка (магнит, источник освещения)</w:t>
      </w:r>
      <w:r>
        <w:rPr>
          <w:rFonts w:ascii="Times New Roman" w:hAnsi="Times New Roman" w:cs="Times New Roman"/>
          <w:sz w:val="24"/>
          <w:szCs w:val="24"/>
        </w:rPr>
        <w:t>, в</w:t>
      </w:r>
      <w:r w:rsidRPr="00051616">
        <w:rPr>
          <w:rFonts w:ascii="Times New Roman" w:hAnsi="Times New Roman" w:cs="Times New Roman"/>
          <w:sz w:val="24"/>
          <w:szCs w:val="24"/>
        </w:rPr>
        <w:t xml:space="preserve">ыход </w:t>
      </w:r>
      <w:r w:rsidR="00387E6A">
        <w:rPr>
          <w:rFonts w:ascii="Times New Roman" w:hAnsi="Times New Roman" w:cs="Times New Roman"/>
          <w:sz w:val="24"/>
          <w:szCs w:val="24"/>
        </w:rPr>
        <w:t>порогового элемента</w:t>
      </w:r>
      <w:r w:rsidRPr="00051616">
        <w:rPr>
          <w:rFonts w:ascii="Times New Roman" w:hAnsi="Times New Roman" w:cs="Times New Roman"/>
          <w:sz w:val="24"/>
          <w:szCs w:val="24"/>
        </w:rPr>
        <w:t xml:space="preserve"> подключен к входу первого формирователя импульсов, который подключен к 1-му входу первого триггера, и к входу первого элемента задержки</w:t>
      </w:r>
      <w:r>
        <w:rPr>
          <w:rFonts w:ascii="Times New Roman" w:hAnsi="Times New Roman" w:cs="Times New Roman"/>
          <w:sz w:val="24"/>
          <w:szCs w:val="24"/>
        </w:rPr>
        <w:t>, в</w:t>
      </w:r>
      <w:r w:rsidRPr="00051616">
        <w:rPr>
          <w:rFonts w:ascii="Times New Roman" w:hAnsi="Times New Roman" w:cs="Times New Roman"/>
          <w:sz w:val="24"/>
          <w:szCs w:val="24"/>
        </w:rPr>
        <w:t>ыход первого триггера подключен к входу элемента НЕ, подключенного к 1-му входу первого ключа, подключен к в</w:t>
      </w:r>
      <w:r w:rsidR="00100764">
        <w:rPr>
          <w:rFonts w:ascii="Times New Roman" w:hAnsi="Times New Roman" w:cs="Times New Roman"/>
          <w:sz w:val="24"/>
          <w:szCs w:val="24"/>
        </w:rPr>
        <w:t>ыходу первого элемента задержки, в</w:t>
      </w:r>
      <w:r w:rsidRPr="00051616">
        <w:rPr>
          <w:rFonts w:ascii="Times New Roman" w:hAnsi="Times New Roman" w:cs="Times New Roman"/>
          <w:sz w:val="24"/>
          <w:szCs w:val="24"/>
        </w:rPr>
        <w:t xml:space="preserve">ыход </w:t>
      </w:r>
      <w:r w:rsidR="00387E6A">
        <w:rPr>
          <w:rFonts w:ascii="Times New Roman" w:hAnsi="Times New Roman" w:cs="Times New Roman"/>
          <w:sz w:val="24"/>
          <w:szCs w:val="24"/>
        </w:rPr>
        <w:t xml:space="preserve">первого ключа </w:t>
      </w:r>
      <w:r w:rsidRPr="00051616">
        <w:rPr>
          <w:rFonts w:ascii="Times New Roman" w:hAnsi="Times New Roman" w:cs="Times New Roman"/>
          <w:sz w:val="24"/>
          <w:szCs w:val="24"/>
        </w:rPr>
        <w:t xml:space="preserve"> подключен к «0»-входу </w:t>
      </w:r>
      <w:r w:rsidR="00387E6A">
        <w:rPr>
          <w:rFonts w:ascii="Times New Roman" w:hAnsi="Times New Roman" w:cs="Times New Roman"/>
          <w:sz w:val="24"/>
          <w:szCs w:val="24"/>
        </w:rPr>
        <w:t>первого триггера</w:t>
      </w:r>
      <w:r w:rsidRPr="00051616">
        <w:rPr>
          <w:rFonts w:ascii="Times New Roman" w:hAnsi="Times New Roman" w:cs="Times New Roman"/>
          <w:sz w:val="24"/>
          <w:szCs w:val="24"/>
        </w:rPr>
        <w:t xml:space="preserve"> и к входу </w:t>
      </w:r>
      <w:r w:rsidR="00387E6A">
        <w:rPr>
          <w:rFonts w:ascii="Times New Roman" w:hAnsi="Times New Roman" w:cs="Times New Roman"/>
          <w:sz w:val="24"/>
          <w:szCs w:val="24"/>
        </w:rPr>
        <w:t>второго формирователя импульсов</w:t>
      </w:r>
      <w:r w:rsidRPr="00051616">
        <w:rPr>
          <w:rFonts w:ascii="Times New Roman" w:hAnsi="Times New Roman" w:cs="Times New Roman"/>
          <w:sz w:val="24"/>
          <w:szCs w:val="24"/>
        </w:rPr>
        <w:t xml:space="preserve">, подключенного к р-входу </w:t>
      </w:r>
      <w:r w:rsidR="00387E6A">
        <w:rPr>
          <w:rFonts w:ascii="Times New Roman" w:hAnsi="Times New Roman" w:cs="Times New Roman"/>
          <w:sz w:val="24"/>
          <w:szCs w:val="24"/>
        </w:rPr>
        <w:t>шифратора</w:t>
      </w:r>
      <w:r w:rsidRPr="00051616">
        <w:rPr>
          <w:rFonts w:ascii="Times New Roman" w:hAnsi="Times New Roman" w:cs="Times New Roman"/>
          <w:sz w:val="24"/>
          <w:szCs w:val="24"/>
        </w:rPr>
        <w:t xml:space="preserve">, к входу </w:t>
      </w:r>
      <w:r w:rsidR="00387E6A">
        <w:rPr>
          <w:rFonts w:ascii="Times New Roman" w:hAnsi="Times New Roman" w:cs="Times New Roman"/>
          <w:sz w:val="24"/>
          <w:szCs w:val="24"/>
        </w:rPr>
        <w:t>второго элемента задержки</w:t>
      </w:r>
      <w:r w:rsidRPr="00051616">
        <w:rPr>
          <w:rFonts w:ascii="Times New Roman" w:hAnsi="Times New Roman" w:cs="Times New Roman"/>
          <w:sz w:val="24"/>
          <w:szCs w:val="24"/>
        </w:rPr>
        <w:t xml:space="preserve">, </w:t>
      </w:r>
      <w:r w:rsidR="00100764">
        <w:rPr>
          <w:rFonts w:ascii="Times New Roman" w:hAnsi="Times New Roman" w:cs="Times New Roman"/>
          <w:sz w:val="24"/>
          <w:szCs w:val="24"/>
        </w:rPr>
        <w:t xml:space="preserve">подключенного к «0»-входу </w:t>
      </w:r>
      <w:r w:rsidR="00387E6A">
        <w:rPr>
          <w:rFonts w:ascii="Times New Roman" w:hAnsi="Times New Roman" w:cs="Times New Roman"/>
          <w:sz w:val="24"/>
          <w:szCs w:val="24"/>
        </w:rPr>
        <w:t>счетчика</w:t>
      </w:r>
      <w:r w:rsidR="00100764">
        <w:rPr>
          <w:rFonts w:ascii="Times New Roman" w:hAnsi="Times New Roman" w:cs="Times New Roman"/>
          <w:sz w:val="24"/>
          <w:szCs w:val="24"/>
        </w:rPr>
        <w:t>, в</w:t>
      </w:r>
      <w:r w:rsidRPr="00051616">
        <w:rPr>
          <w:rFonts w:ascii="Times New Roman" w:hAnsi="Times New Roman" w:cs="Times New Roman"/>
          <w:sz w:val="24"/>
          <w:szCs w:val="24"/>
        </w:rPr>
        <w:t xml:space="preserve">ыход </w:t>
      </w:r>
      <w:r w:rsidR="00387E6A">
        <w:rPr>
          <w:rFonts w:ascii="Times New Roman" w:hAnsi="Times New Roman" w:cs="Times New Roman"/>
          <w:sz w:val="24"/>
          <w:szCs w:val="24"/>
        </w:rPr>
        <w:t>первого формирователя импульсов</w:t>
      </w:r>
      <w:r w:rsidRPr="00051616">
        <w:rPr>
          <w:rFonts w:ascii="Times New Roman" w:hAnsi="Times New Roman" w:cs="Times New Roman"/>
          <w:sz w:val="24"/>
          <w:szCs w:val="24"/>
        </w:rPr>
        <w:t xml:space="preserve"> подключен к первому входу </w:t>
      </w:r>
      <w:r w:rsidR="00387E6A">
        <w:rPr>
          <w:rFonts w:ascii="Times New Roman" w:hAnsi="Times New Roman" w:cs="Times New Roman"/>
          <w:sz w:val="24"/>
          <w:szCs w:val="24"/>
        </w:rPr>
        <w:t>третьего ключа</w:t>
      </w:r>
      <w:r w:rsidRPr="00051616">
        <w:rPr>
          <w:rFonts w:ascii="Times New Roman" w:hAnsi="Times New Roman" w:cs="Times New Roman"/>
          <w:sz w:val="24"/>
          <w:szCs w:val="24"/>
        </w:rPr>
        <w:t xml:space="preserve">, р-вход которого подключен к </w:t>
      </w:r>
      <w:r w:rsidR="00387E6A">
        <w:rPr>
          <w:rFonts w:ascii="Times New Roman" w:hAnsi="Times New Roman" w:cs="Times New Roman"/>
          <w:sz w:val="24"/>
          <w:szCs w:val="24"/>
        </w:rPr>
        <w:t>четвертому ключу</w:t>
      </w:r>
      <w:r w:rsidRPr="00051616">
        <w:rPr>
          <w:rFonts w:ascii="Times New Roman" w:hAnsi="Times New Roman" w:cs="Times New Roman"/>
          <w:sz w:val="24"/>
          <w:szCs w:val="24"/>
        </w:rPr>
        <w:t xml:space="preserve">, подключенного к р-выходу </w:t>
      </w:r>
      <w:r w:rsidR="00387E6A">
        <w:rPr>
          <w:rFonts w:ascii="Times New Roman" w:hAnsi="Times New Roman" w:cs="Times New Roman"/>
          <w:sz w:val="24"/>
          <w:szCs w:val="24"/>
        </w:rPr>
        <w:t>шифратора</w:t>
      </w:r>
      <w:r w:rsidRPr="00051616">
        <w:rPr>
          <w:rFonts w:ascii="Times New Roman" w:hAnsi="Times New Roman" w:cs="Times New Roman"/>
          <w:sz w:val="24"/>
          <w:szCs w:val="24"/>
        </w:rPr>
        <w:t xml:space="preserve">, первый вход которого подключен к выходу </w:t>
      </w:r>
      <w:r w:rsidR="00387E6A">
        <w:rPr>
          <w:rFonts w:ascii="Times New Roman" w:hAnsi="Times New Roman" w:cs="Times New Roman"/>
          <w:sz w:val="24"/>
          <w:szCs w:val="24"/>
        </w:rPr>
        <w:t>второго делителя</w:t>
      </w:r>
      <w:r w:rsidRPr="00051616">
        <w:rPr>
          <w:rFonts w:ascii="Times New Roman" w:hAnsi="Times New Roman" w:cs="Times New Roman"/>
          <w:sz w:val="24"/>
          <w:szCs w:val="24"/>
        </w:rPr>
        <w:t xml:space="preserve">, вход которого подключен к выходу </w:t>
      </w:r>
      <w:r w:rsidR="00387E6A">
        <w:rPr>
          <w:rFonts w:ascii="Times New Roman" w:hAnsi="Times New Roman" w:cs="Times New Roman"/>
          <w:sz w:val="24"/>
          <w:szCs w:val="24"/>
        </w:rPr>
        <w:t>генератора</w:t>
      </w:r>
      <w:r w:rsidR="009E6EB8">
        <w:rPr>
          <w:rFonts w:ascii="Times New Roman" w:hAnsi="Times New Roman" w:cs="Times New Roman"/>
          <w:sz w:val="24"/>
          <w:szCs w:val="24"/>
        </w:rPr>
        <w:t xml:space="preserve"> импульсов</w:t>
      </w:r>
      <w:r w:rsidR="00100764">
        <w:rPr>
          <w:rFonts w:ascii="Times New Roman" w:hAnsi="Times New Roman" w:cs="Times New Roman"/>
          <w:sz w:val="24"/>
          <w:szCs w:val="24"/>
        </w:rPr>
        <w:t>, в</w:t>
      </w:r>
      <w:r w:rsidRPr="00051616">
        <w:rPr>
          <w:rFonts w:ascii="Times New Roman" w:hAnsi="Times New Roman" w:cs="Times New Roman"/>
          <w:sz w:val="24"/>
          <w:szCs w:val="24"/>
        </w:rPr>
        <w:t xml:space="preserve">ыходы </w:t>
      </w:r>
      <w:r w:rsidR="00387E6A">
        <w:rPr>
          <w:rFonts w:ascii="Times New Roman" w:hAnsi="Times New Roman" w:cs="Times New Roman"/>
          <w:sz w:val="24"/>
          <w:szCs w:val="24"/>
        </w:rPr>
        <w:t>третьего и четвертого ключей</w:t>
      </w:r>
      <w:r w:rsidRPr="00051616">
        <w:rPr>
          <w:rFonts w:ascii="Times New Roman" w:hAnsi="Times New Roman" w:cs="Times New Roman"/>
          <w:sz w:val="24"/>
          <w:szCs w:val="24"/>
        </w:rPr>
        <w:t xml:space="preserve"> подключены к 1, 0 входам </w:t>
      </w:r>
      <w:r w:rsidR="00387E6A">
        <w:rPr>
          <w:rFonts w:ascii="Times New Roman" w:hAnsi="Times New Roman" w:cs="Times New Roman"/>
          <w:sz w:val="24"/>
          <w:szCs w:val="24"/>
        </w:rPr>
        <w:t>второго триггера</w:t>
      </w:r>
      <w:r w:rsidRPr="00051616">
        <w:rPr>
          <w:rFonts w:ascii="Times New Roman" w:hAnsi="Times New Roman" w:cs="Times New Roman"/>
          <w:sz w:val="24"/>
          <w:szCs w:val="24"/>
        </w:rPr>
        <w:t xml:space="preserve">, соответственно первый выход которого подключен к второму входу </w:t>
      </w:r>
      <w:r w:rsidR="00387E6A">
        <w:rPr>
          <w:rFonts w:ascii="Times New Roman" w:hAnsi="Times New Roman" w:cs="Times New Roman"/>
          <w:sz w:val="24"/>
          <w:szCs w:val="24"/>
        </w:rPr>
        <w:t>четвертого ключа</w:t>
      </w:r>
      <w:r w:rsidRPr="00051616">
        <w:rPr>
          <w:rFonts w:ascii="Times New Roman" w:hAnsi="Times New Roman" w:cs="Times New Roman"/>
          <w:sz w:val="24"/>
          <w:szCs w:val="24"/>
        </w:rPr>
        <w:t xml:space="preserve"> и к входу </w:t>
      </w:r>
      <w:r w:rsidR="00387E6A">
        <w:rPr>
          <w:rFonts w:ascii="Times New Roman" w:hAnsi="Times New Roman" w:cs="Times New Roman"/>
          <w:sz w:val="24"/>
          <w:szCs w:val="24"/>
        </w:rPr>
        <w:t>второго исполнительного элемента</w:t>
      </w:r>
      <w:r w:rsidRPr="00051616">
        <w:rPr>
          <w:rFonts w:ascii="Times New Roman" w:hAnsi="Times New Roman" w:cs="Times New Roman"/>
          <w:sz w:val="24"/>
          <w:szCs w:val="24"/>
        </w:rPr>
        <w:t>, выход которого по</w:t>
      </w:r>
      <w:r w:rsidR="00100764">
        <w:rPr>
          <w:rFonts w:ascii="Times New Roman" w:hAnsi="Times New Roman" w:cs="Times New Roman"/>
          <w:sz w:val="24"/>
          <w:szCs w:val="24"/>
        </w:rPr>
        <w:t xml:space="preserve">дключен к входу </w:t>
      </w:r>
      <w:r w:rsidR="00387E6A">
        <w:rPr>
          <w:rFonts w:ascii="Times New Roman" w:hAnsi="Times New Roman" w:cs="Times New Roman"/>
          <w:sz w:val="24"/>
          <w:szCs w:val="24"/>
        </w:rPr>
        <w:t xml:space="preserve">второй </w:t>
      </w:r>
      <w:r w:rsidR="00100764">
        <w:rPr>
          <w:rFonts w:ascii="Times New Roman" w:hAnsi="Times New Roman" w:cs="Times New Roman"/>
          <w:sz w:val="24"/>
          <w:szCs w:val="24"/>
        </w:rPr>
        <w:t>заслонки,</w:t>
      </w:r>
      <w:r w:rsidRPr="00051616">
        <w:rPr>
          <w:rFonts w:ascii="Times New Roman" w:hAnsi="Times New Roman" w:cs="Times New Roman"/>
          <w:sz w:val="24"/>
          <w:szCs w:val="24"/>
        </w:rPr>
        <w:t xml:space="preserve"> снабженной пружиной</w:t>
      </w:r>
      <w:r w:rsidR="00100764">
        <w:rPr>
          <w:rFonts w:ascii="Times New Roman" w:hAnsi="Times New Roman" w:cs="Times New Roman"/>
          <w:sz w:val="24"/>
          <w:szCs w:val="24"/>
        </w:rPr>
        <w:t>,</w:t>
      </w:r>
      <w:r w:rsidRPr="00051616">
        <w:rPr>
          <w:rFonts w:ascii="Times New Roman" w:hAnsi="Times New Roman" w:cs="Times New Roman"/>
          <w:sz w:val="24"/>
          <w:szCs w:val="24"/>
        </w:rPr>
        <w:t xml:space="preserve"> «0»-выход </w:t>
      </w:r>
      <w:r w:rsidR="00387E6A">
        <w:rPr>
          <w:rFonts w:ascii="Times New Roman" w:hAnsi="Times New Roman" w:cs="Times New Roman"/>
          <w:sz w:val="24"/>
          <w:szCs w:val="24"/>
        </w:rPr>
        <w:t>второго триггера</w:t>
      </w:r>
      <w:r w:rsidRPr="00051616">
        <w:rPr>
          <w:rFonts w:ascii="Times New Roman" w:hAnsi="Times New Roman" w:cs="Times New Roman"/>
          <w:sz w:val="24"/>
          <w:szCs w:val="24"/>
        </w:rPr>
        <w:t xml:space="preserve"> подключен ко 2-му входу </w:t>
      </w:r>
      <w:r w:rsidR="00387E6A">
        <w:rPr>
          <w:rFonts w:ascii="Times New Roman" w:hAnsi="Times New Roman" w:cs="Times New Roman"/>
          <w:sz w:val="24"/>
          <w:szCs w:val="24"/>
        </w:rPr>
        <w:t>третьего ключа</w:t>
      </w:r>
      <w:r w:rsidR="00100764">
        <w:rPr>
          <w:rFonts w:ascii="Times New Roman" w:hAnsi="Times New Roman" w:cs="Times New Roman"/>
          <w:sz w:val="24"/>
          <w:szCs w:val="24"/>
        </w:rPr>
        <w:t xml:space="preserve">, </w:t>
      </w:r>
      <w:r w:rsidR="00994467">
        <w:rPr>
          <w:rFonts w:ascii="Times New Roman" w:hAnsi="Times New Roman" w:cs="Times New Roman"/>
          <w:sz w:val="24"/>
          <w:szCs w:val="24"/>
        </w:rPr>
        <w:t xml:space="preserve">причем </w:t>
      </w:r>
      <w:r w:rsidR="00100764">
        <w:rPr>
          <w:rFonts w:ascii="Times New Roman" w:hAnsi="Times New Roman" w:cs="Times New Roman"/>
          <w:sz w:val="24"/>
          <w:szCs w:val="24"/>
        </w:rPr>
        <w:t>м</w:t>
      </w:r>
      <w:r w:rsidRPr="00051616">
        <w:rPr>
          <w:rFonts w:ascii="Times New Roman" w:hAnsi="Times New Roman" w:cs="Times New Roman"/>
          <w:sz w:val="24"/>
          <w:szCs w:val="24"/>
        </w:rPr>
        <w:t>етка крепится на валу генератора.</w:t>
      </w:r>
    </w:p>
    <w:p w:rsidR="004E74DA" w:rsidRDefault="004E74DA" w:rsidP="00387E6A">
      <w:pPr>
        <w:spacing w:line="360" w:lineRule="auto"/>
        <w:ind w:firstLine="709"/>
        <w:jc w:val="both"/>
        <w:rPr>
          <w:rFonts w:ascii="Times New Roman" w:hAnsi="Times New Roman" w:cs="Times New Roman"/>
          <w:sz w:val="24"/>
          <w:szCs w:val="24"/>
        </w:rPr>
      </w:pPr>
    </w:p>
    <w:p w:rsidR="00320A1D" w:rsidRPr="00051616" w:rsidRDefault="00387E6A" w:rsidP="00387E6A">
      <w:pPr>
        <w:spacing w:line="360" w:lineRule="auto"/>
        <w:ind w:firstLine="709"/>
        <w:jc w:val="both"/>
        <w:rPr>
          <w:rFonts w:ascii="Times New Roman" w:hAnsi="Times New Roman" w:cs="Times New Roman"/>
          <w:sz w:val="24"/>
          <w:szCs w:val="24"/>
        </w:rPr>
      </w:pPr>
      <w:r w:rsidRPr="00387E6A">
        <w:rPr>
          <w:rFonts w:ascii="Times New Roman" w:hAnsi="Times New Roman" w:cs="Times New Roman"/>
          <w:sz w:val="24"/>
          <w:szCs w:val="24"/>
        </w:rPr>
        <w:t xml:space="preserve">                                                                                </w:t>
      </w:r>
      <w:r w:rsidR="00320A1D" w:rsidRPr="00051616">
        <w:rPr>
          <w:rFonts w:ascii="Times New Roman" w:hAnsi="Times New Roman" w:cs="Times New Roman"/>
          <w:sz w:val="24"/>
          <w:szCs w:val="24"/>
        </w:rPr>
        <w:t xml:space="preserve">Автор:  </w:t>
      </w:r>
      <w:r w:rsidR="004E74DA">
        <w:rPr>
          <w:rFonts w:ascii="Times New Roman" w:hAnsi="Times New Roman" w:cs="Times New Roman"/>
          <w:sz w:val="24"/>
          <w:szCs w:val="24"/>
        </w:rPr>
        <w:t xml:space="preserve">   </w:t>
      </w:r>
      <w:r w:rsidR="00343A13" w:rsidRPr="00051616">
        <w:rPr>
          <w:rFonts w:ascii="Times New Roman" w:hAnsi="Times New Roman" w:cs="Times New Roman"/>
          <w:sz w:val="24"/>
          <w:szCs w:val="24"/>
        </w:rPr>
        <w:t xml:space="preserve">                  </w:t>
      </w:r>
      <w:r w:rsidR="00320A1D" w:rsidRPr="00051616">
        <w:rPr>
          <w:rFonts w:ascii="Times New Roman" w:hAnsi="Times New Roman" w:cs="Times New Roman"/>
          <w:sz w:val="24"/>
          <w:szCs w:val="24"/>
        </w:rPr>
        <w:t xml:space="preserve">  Кущенко В.А.</w:t>
      </w:r>
    </w:p>
    <w:sectPr w:rsidR="00320A1D" w:rsidRPr="00051616" w:rsidSect="00A86506">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09D" w:rsidRDefault="00F6309D" w:rsidP="00387E6A">
      <w:pPr>
        <w:spacing w:line="240" w:lineRule="auto"/>
      </w:pPr>
      <w:r>
        <w:separator/>
      </w:r>
    </w:p>
  </w:endnote>
  <w:endnote w:type="continuationSeparator" w:id="1">
    <w:p w:rsidR="00F6309D" w:rsidRDefault="00F6309D" w:rsidP="00387E6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09D" w:rsidRDefault="00F6309D" w:rsidP="00387E6A">
      <w:pPr>
        <w:spacing w:line="240" w:lineRule="auto"/>
      </w:pPr>
      <w:r>
        <w:separator/>
      </w:r>
    </w:p>
  </w:footnote>
  <w:footnote w:type="continuationSeparator" w:id="1">
    <w:p w:rsidR="00F6309D" w:rsidRDefault="00F6309D" w:rsidP="00387E6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1266"/>
      <w:docPartObj>
        <w:docPartGallery w:val="㔄∀ऀ܀"/>
        <w:docPartUnique/>
      </w:docPartObj>
    </w:sdtPr>
    <w:sdtContent>
      <w:p w:rsidR="00387E6A" w:rsidRDefault="00387E6A">
        <w:pPr>
          <w:pStyle w:val="a3"/>
          <w:jc w:val="right"/>
        </w:pPr>
        <w:fldSimple w:instr=" PAGE   \* MERGEFORMAT ">
          <w:r w:rsidR="004E74DA">
            <w:rPr>
              <w:noProof/>
            </w:rPr>
            <w:t>6</w:t>
          </w:r>
        </w:fldSimple>
      </w:p>
    </w:sdtContent>
  </w:sdt>
  <w:p w:rsidR="00387E6A" w:rsidRDefault="00387E6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1FEE"/>
    <w:rsid w:val="00051616"/>
    <w:rsid w:val="00073FDC"/>
    <w:rsid w:val="00100764"/>
    <w:rsid w:val="00146E53"/>
    <w:rsid w:val="0019307E"/>
    <w:rsid w:val="001A48C9"/>
    <w:rsid w:val="00320A1D"/>
    <w:rsid w:val="00343A13"/>
    <w:rsid w:val="003549AA"/>
    <w:rsid w:val="00386B75"/>
    <w:rsid w:val="00387E6A"/>
    <w:rsid w:val="003D5413"/>
    <w:rsid w:val="00403B62"/>
    <w:rsid w:val="00440D5F"/>
    <w:rsid w:val="004720C6"/>
    <w:rsid w:val="004E74DA"/>
    <w:rsid w:val="00514FA7"/>
    <w:rsid w:val="00522F47"/>
    <w:rsid w:val="0057596E"/>
    <w:rsid w:val="00691FEE"/>
    <w:rsid w:val="006D788A"/>
    <w:rsid w:val="007214EA"/>
    <w:rsid w:val="00760B9E"/>
    <w:rsid w:val="00762557"/>
    <w:rsid w:val="007670D4"/>
    <w:rsid w:val="007A2DD2"/>
    <w:rsid w:val="007E6EB9"/>
    <w:rsid w:val="00832E86"/>
    <w:rsid w:val="00841068"/>
    <w:rsid w:val="008543F7"/>
    <w:rsid w:val="0089323F"/>
    <w:rsid w:val="00895585"/>
    <w:rsid w:val="00963FCD"/>
    <w:rsid w:val="00994467"/>
    <w:rsid w:val="009A36D0"/>
    <w:rsid w:val="009E6EB8"/>
    <w:rsid w:val="00A444F8"/>
    <w:rsid w:val="00A760F3"/>
    <w:rsid w:val="00A86506"/>
    <w:rsid w:val="00AC51CA"/>
    <w:rsid w:val="00B15309"/>
    <w:rsid w:val="00B27932"/>
    <w:rsid w:val="00B555C0"/>
    <w:rsid w:val="00BD26B6"/>
    <w:rsid w:val="00D378FD"/>
    <w:rsid w:val="00DE74FE"/>
    <w:rsid w:val="00E33D8E"/>
    <w:rsid w:val="00E34001"/>
    <w:rsid w:val="00E44373"/>
    <w:rsid w:val="00E46522"/>
    <w:rsid w:val="00EC0785"/>
    <w:rsid w:val="00F01090"/>
    <w:rsid w:val="00F630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5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E6A"/>
    <w:pPr>
      <w:tabs>
        <w:tab w:val="center" w:pos="4677"/>
        <w:tab w:val="right" w:pos="9355"/>
      </w:tabs>
      <w:spacing w:line="240" w:lineRule="auto"/>
    </w:pPr>
  </w:style>
  <w:style w:type="character" w:customStyle="1" w:styleId="a4">
    <w:name w:val="Верхний колонтитул Знак"/>
    <w:basedOn w:val="a0"/>
    <w:link w:val="a3"/>
    <w:uiPriority w:val="99"/>
    <w:rsid w:val="00387E6A"/>
  </w:style>
  <w:style w:type="paragraph" w:styleId="a5">
    <w:name w:val="footer"/>
    <w:basedOn w:val="a"/>
    <w:link w:val="a6"/>
    <w:uiPriority w:val="99"/>
    <w:semiHidden/>
    <w:unhideWhenUsed/>
    <w:rsid w:val="00387E6A"/>
    <w:pPr>
      <w:tabs>
        <w:tab w:val="center" w:pos="4677"/>
        <w:tab w:val="right" w:pos="9355"/>
      </w:tabs>
      <w:spacing w:line="240" w:lineRule="auto"/>
    </w:pPr>
  </w:style>
  <w:style w:type="character" w:customStyle="1" w:styleId="a6">
    <w:name w:val="Нижний колонтитул Знак"/>
    <w:basedOn w:val="a0"/>
    <w:link w:val="a5"/>
    <w:uiPriority w:val="99"/>
    <w:semiHidden/>
    <w:rsid w:val="00387E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CBC9-635C-40C8-9F43-F9A58EF5A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2058</Words>
  <Characters>11735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SamLab.ws</cp:lastModifiedBy>
  <cp:revision>28</cp:revision>
  <cp:lastPrinted>2010-03-09T12:08:00Z</cp:lastPrinted>
  <dcterms:created xsi:type="dcterms:W3CDTF">2009-09-22T08:21:00Z</dcterms:created>
  <dcterms:modified xsi:type="dcterms:W3CDTF">2010-03-09T12:16:00Z</dcterms:modified>
</cp:coreProperties>
</file>